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UFFICIOIMMIGRAZIONE"/>
    <w:p w:rsidR="00A178E4" w:rsidRPr="000A7C60" w:rsidRDefault="00A178E4" w:rsidP="00C101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EC5FB" wp14:editId="325E07A6">
                <wp:simplePos x="0" y="0"/>
                <wp:positionH relativeFrom="column">
                  <wp:posOffset>70485</wp:posOffset>
                </wp:positionH>
                <wp:positionV relativeFrom="paragraph">
                  <wp:posOffset>-52070</wp:posOffset>
                </wp:positionV>
                <wp:extent cx="5895975" cy="7334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733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8E4" w:rsidRPr="00AA2184" w:rsidRDefault="00A178E4" w:rsidP="00AA2184">
                            <w:pPr>
                              <w:pStyle w:val="Nessunaspaziatur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AA21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</w:rPr>
                              <w:t>UFFICIO IMMIGRAZIONE</w:t>
                            </w:r>
                          </w:p>
                          <w:p w:rsidR="00AA2184" w:rsidRPr="00AA2184" w:rsidRDefault="00AA2184" w:rsidP="00AA2184">
                            <w:pPr>
                              <w:pStyle w:val="Nessunaspaziatura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via</w:t>
                            </w:r>
                            <w:r w:rsidRPr="00AA21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AA21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>Nicolodi</w:t>
                            </w:r>
                            <w:proofErr w:type="spellEnd"/>
                            <w:r w:rsidRPr="00AA2184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6"/>
                              </w:rPr>
                              <w:t xml:space="preserve"> n. 21, Marghera (VE)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5.55pt;margin-top:-4.1pt;width:464.25pt;height:5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" fillcolor="#bfbfbf [2412]" strokecolor="#243f60 [1604]" strokeweight=".5pt">
                <v:textbox>
                  <w:txbxContent>
                    <w:p w:rsidR="00A178E4" w:rsidRPr="00AA2184" w:rsidRDefault="00A178E4" w:rsidP="00AA2184">
                      <w:pPr>
                        <w:pStyle w:val="Nessunaspaziatura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</w:rPr>
                      </w:pPr>
                      <w:r w:rsidRPr="00AA21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</w:rPr>
                        <w:t>UFFICIO IMMIGRAZIONE</w:t>
                      </w:r>
                    </w:p>
                    <w:p w:rsidR="00AA2184" w:rsidRPr="00AA2184" w:rsidRDefault="00AA2184" w:rsidP="00AA2184">
                      <w:pPr>
                        <w:pStyle w:val="Nessunaspaziatura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via</w:t>
                      </w:r>
                      <w:r w:rsidRPr="00AA21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</w:t>
                      </w:r>
                      <w:proofErr w:type="spellStart"/>
                      <w:r w:rsidRPr="00AA21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>Nicolodi</w:t>
                      </w:r>
                      <w:proofErr w:type="spellEnd"/>
                      <w:r w:rsidRPr="00AA2184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6"/>
                        </w:rPr>
                        <w:t xml:space="preserve"> n. 21, Marghera (VE)</w:t>
                      </w:r>
                    </w:p>
                  </w:txbxContent>
                </v:textbox>
              </v:rect>
            </w:pict>
          </mc:Fallback>
        </mc:AlternateContent>
      </w:r>
      <w:r w:rsidR="002C5732" w:rsidRPr="000A7C60"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  <w:t xml:space="preserve"> </w:t>
      </w:r>
    </w:p>
    <w:bookmarkEnd w:id="0"/>
    <w:p w:rsidR="00AA2184" w:rsidRPr="000A7C60" w:rsidRDefault="00AA2184" w:rsidP="00A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fr-FR" w:eastAsia="it-IT"/>
        </w:rPr>
      </w:pPr>
    </w:p>
    <w:p w:rsidR="00AA2184" w:rsidRPr="000A7C60" w:rsidRDefault="00AA2184" w:rsidP="00AA21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</w:pPr>
    </w:p>
    <w:p w:rsidR="002C5732" w:rsidRPr="000A7C60" w:rsidRDefault="002C5732" w:rsidP="00AA2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DÉMARCHES RELEVANT DE LA SECTION TITRES DE SÉJOUR</w:t>
      </w:r>
    </w:p>
    <w:p w:rsidR="00AA2184" w:rsidRPr="000A7C60" w:rsidRDefault="006430A5" w:rsidP="00AA2184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changement de sta</w:t>
      </w:r>
      <w:r w:rsidR="00251EEC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tut, délivrance, renouvellement et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mise à jour des titres de séjour pour </w:t>
      </w:r>
      <w:r w:rsidR="00787BE1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les 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ressortissants de pays tiers</w:t>
      </w:r>
      <w:r w:rsidR="000D2A1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;</w:t>
      </w:r>
    </w:p>
    <w:p w:rsidR="00AA2184" w:rsidRPr="000A7C60" w:rsidRDefault="00251EEC" w:rsidP="00AA2184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délivrance et</w:t>
      </w:r>
      <w:r w:rsidR="006430A5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mise à jour des cartes de résident de longue durée UE (ancienne carte de résident délivrée aux ressortissants de pays tiers aux termes de l’art. 9 du Texte Unique 286/98);</w:t>
      </w:r>
    </w:p>
    <w:p w:rsidR="00AA2184" w:rsidRPr="000A7C60" w:rsidRDefault="00251EEC" w:rsidP="00AA2184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délivrance/renouvellement d’un</w:t>
      </w:r>
      <w:r w:rsidR="006430A5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titre/document de voyage;</w:t>
      </w:r>
    </w:p>
    <w:p w:rsidR="00AA2184" w:rsidRPr="000A7C60" w:rsidRDefault="00251EEC" w:rsidP="00AA2184">
      <w:pPr>
        <w:pStyle w:val="Paragrafoelenco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</w:t>
      </w:r>
      <w:r w:rsidR="006430A5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élivrance et renouvellement de la carte de résident accordée aux membres de la famille d’un ressortissant de l’UE.</w:t>
      </w:r>
    </w:p>
    <w:p w:rsidR="006430A5" w:rsidRPr="000A7C60" w:rsidRDefault="00251EEC" w:rsidP="00AA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N.B. L</w:t>
      </w:r>
      <w:r w:rsidR="006430A5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es autorisations d’entrée, d</w:t>
      </w:r>
      <w:r w:rsidR="0039270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 travail</w:t>
      </w:r>
      <w:r w:rsidR="006430A5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et de regroupement f</w:t>
      </w:r>
      <w:r w:rsidR="0039270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amilial doivent être demandées</w:t>
      </w:r>
      <w:r w:rsidR="006430A5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au </w:t>
      </w:r>
      <w:r w:rsidR="000D2A10" w:rsidRPr="000A7C6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guichet u</w:t>
      </w:r>
      <w:r w:rsidR="006430A5" w:rsidRPr="000A7C6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nique pour l’</w:t>
      </w:r>
      <w:r w:rsidR="000D2A10" w:rsidRPr="000A7C6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i</w:t>
      </w:r>
      <w:r w:rsidR="00392700" w:rsidRPr="000A7C6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mmigration</w:t>
      </w:r>
      <w:r w:rsidR="006430A5" w:rsidRPr="000A7C6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 xml:space="preserve"> de la Préfecture</w:t>
      </w:r>
    </w:p>
    <w:p w:rsidR="00AA2184" w:rsidRPr="000A7C60" w:rsidRDefault="00AA2184" w:rsidP="00AA2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392700" w:rsidRDefault="00392700" w:rsidP="00AA2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HORAIRES</w:t>
      </w:r>
    </w:p>
    <w:p w:rsidR="00392700" w:rsidRPr="00AA2184" w:rsidRDefault="00392700" w:rsidP="00AA21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976"/>
        <w:gridCol w:w="1330"/>
        <w:gridCol w:w="1189"/>
        <w:gridCol w:w="1664"/>
        <w:gridCol w:w="1321"/>
        <w:gridCol w:w="1374"/>
      </w:tblGrid>
      <w:tr w:rsidR="0011512B" w:rsidTr="00DB03F0">
        <w:trPr>
          <w:jc w:val="center"/>
        </w:trPr>
        <w:tc>
          <w:tcPr>
            <w:tcW w:w="2976" w:type="dxa"/>
          </w:tcPr>
          <w:p w:rsidR="00AA2184" w:rsidRDefault="00AA2184" w:rsidP="00A17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30" w:type="dxa"/>
          </w:tcPr>
          <w:p w:rsidR="00AA2184" w:rsidRPr="00C37D2B" w:rsidRDefault="00392700" w:rsidP="00550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C3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Lundi</w:t>
            </w:r>
            <w:proofErr w:type="spellEnd"/>
          </w:p>
        </w:tc>
        <w:tc>
          <w:tcPr>
            <w:tcW w:w="1189" w:type="dxa"/>
          </w:tcPr>
          <w:p w:rsidR="00AA2184" w:rsidRPr="00C37D2B" w:rsidRDefault="00392700" w:rsidP="00550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C3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Mardi</w:t>
            </w:r>
            <w:proofErr w:type="spellEnd"/>
          </w:p>
        </w:tc>
        <w:tc>
          <w:tcPr>
            <w:tcW w:w="1664" w:type="dxa"/>
          </w:tcPr>
          <w:p w:rsidR="00AA2184" w:rsidRPr="00C37D2B" w:rsidRDefault="00AA2184" w:rsidP="0039270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C3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Merc</w:t>
            </w:r>
            <w:r w:rsidR="00392700" w:rsidRPr="00C3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redi</w:t>
            </w:r>
            <w:proofErr w:type="spellEnd"/>
          </w:p>
        </w:tc>
        <w:tc>
          <w:tcPr>
            <w:tcW w:w="1321" w:type="dxa"/>
          </w:tcPr>
          <w:p w:rsidR="00AA2184" w:rsidRPr="00C37D2B" w:rsidRDefault="00251EEC" w:rsidP="0055046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 w:rsidRPr="00C3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Jeudi</w:t>
            </w:r>
            <w:proofErr w:type="spellEnd"/>
          </w:p>
        </w:tc>
        <w:tc>
          <w:tcPr>
            <w:tcW w:w="1374" w:type="dxa"/>
          </w:tcPr>
          <w:p w:rsidR="00AA2184" w:rsidRPr="00C37D2B" w:rsidRDefault="00AA2184" w:rsidP="00251EE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bookmarkStart w:id="1" w:name="_GoBack"/>
            <w:proofErr w:type="spellStart"/>
            <w:r w:rsidRPr="00C3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Ven</w:t>
            </w:r>
            <w:r w:rsidR="00251EEC" w:rsidRPr="00C37D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dredi</w:t>
            </w:r>
            <w:bookmarkEnd w:id="1"/>
            <w:proofErr w:type="spellEnd"/>
          </w:p>
        </w:tc>
      </w:tr>
      <w:tr w:rsidR="0011512B" w:rsidTr="00DB03F0">
        <w:trPr>
          <w:jc w:val="center"/>
        </w:trPr>
        <w:tc>
          <w:tcPr>
            <w:tcW w:w="2976" w:type="dxa"/>
          </w:tcPr>
          <w:p w:rsidR="00AA2184" w:rsidRPr="000A7C60" w:rsidRDefault="0013523E" w:rsidP="00A17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</w:pPr>
            <w:r w:rsidRPr="000A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Identifica</w:t>
            </w:r>
            <w:r w:rsidR="00FE48C2" w:rsidRPr="000A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tion et relevé des empreintes digitales</w:t>
            </w:r>
          </w:p>
          <w:p w:rsidR="00550469" w:rsidRPr="00DB03F0" w:rsidRDefault="00550469" w:rsidP="00FE48C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(</w:t>
            </w:r>
            <w:proofErr w:type="spellStart"/>
            <w:r w:rsidR="00D57B33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uniquement</w:t>
            </w:r>
            <w:proofErr w:type="spellEnd"/>
            <w:r w:rsidR="00D57B33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s</w:t>
            </w:r>
            <w:r w:rsidR="00FE48C2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ur</w:t>
            </w:r>
            <w:proofErr w:type="spellEnd"/>
            <w:r w:rsidR="00FE48C2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rendez-vous</w:t>
            </w: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)</w:t>
            </w:r>
          </w:p>
        </w:tc>
        <w:tc>
          <w:tcPr>
            <w:tcW w:w="1330" w:type="dxa"/>
            <w:tcBorders>
              <w:bottom w:val="single" w:sz="4" w:space="0" w:color="auto"/>
            </w:tcBorders>
          </w:tcPr>
          <w:p w:rsidR="00550469" w:rsidRDefault="00550469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E23A0D" w:rsidRPr="00DB03F0" w:rsidRDefault="00FE48C2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8h – 14h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550469" w:rsidRDefault="00550469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A2184" w:rsidRPr="00DB03F0" w:rsidRDefault="00550469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</w:t>
            </w:r>
            <w:r w:rsidR="00FE48C2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FE48C2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–</w:t>
            </w: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14</w:t>
            </w:r>
            <w:r w:rsidR="00FE48C2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1664" w:type="dxa"/>
            <w:tcBorders>
              <w:bottom w:val="single" w:sz="4" w:space="0" w:color="auto"/>
            </w:tcBorders>
          </w:tcPr>
          <w:p w:rsidR="00550469" w:rsidRDefault="00550469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A2184" w:rsidRPr="00DB03F0" w:rsidRDefault="00B325D1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8h</w:t>
            </w:r>
            <w:r w:rsidR="00DB03F0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– 14h</w:t>
            </w:r>
          </w:p>
        </w:tc>
        <w:tc>
          <w:tcPr>
            <w:tcW w:w="1321" w:type="dxa"/>
            <w:tcBorders>
              <w:bottom w:val="single" w:sz="4" w:space="0" w:color="auto"/>
            </w:tcBorders>
          </w:tcPr>
          <w:p w:rsidR="00550469" w:rsidRDefault="00550469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A2184" w:rsidRPr="00DB03F0" w:rsidRDefault="00B325D1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8h – 14h</w:t>
            </w:r>
          </w:p>
        </w:tc>
        <w:tc>
          <w:tcPr>
            <w:tcW w:w="1374" w:type="dxa"/>
            <w:tcBorders>
              <w:bottom w:val="single" w:sz="4" w:space="0" w:color="auto"/>
            </w:tcBorders>
          </w:tcPr>
          <w:p w:rsidR="00550469" w:rsidRDefault="00550469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AA2184" w:rsidRPr="00DB03F0" w:rsidRDefault="00B325D1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8h – 14h</w:t>
            </w:r>
          </w:p>
        </w:tc>
      </w:tr>
      <w:tr w:rsidR="00DB03F0" w:rsidRPr="004F308F" w:rsidTr="00DB03F0">
        <w:trPr>
          <w:trHeight w:val="1191"/>
          <w:jc w:val="center"/>
        </w:trPr>
        <w:tc>
          <w:tcPr>
            <w:tcW w:w="2976" w:type="dxa"/>
            <w:tcBorders>
              <w:bottom w:val="single" w:sz="4" w:space="0" w:color="auto"/>
            </w:tcBorders>
          </w:tcPr>
          <w:p w:rsidR="00DB03F0" w:rsidRPr="000A7C60" w:rsidRDefault="00DB03F0" w:rsidP="00DB0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Pour la délivrance/le renouvellement</w:t>
            </w:r>
            <w:r w:rsidRPr="000A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 de titres de séjour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 au moyen du kit de la poste</w:t>
            </w:r>
          </w:p>
        </w:tc>
        <w:tc>
          <w:tcPr>
            <w:tcW w:w="6878" w:type="dxa"/>
            <w:gridSpan w:val="5"/>
            <w:tcBorders>
              <w:bottom w:val="single" w:sz="4" w:space="0" w:color="auto"/>
            </w:tcBorders>
            <w:vAlign w:val="center"/>
          </w:tcPr>
          <w:p w:rsidR="00DB03F0" w:rsidRPr="004F308F" w:rsidRDefault="00DB03F0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it-IT"/>
              </w:rPr>
            </w:pPr>
            <w:r w:rsidRPr="001151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Prise de rendez-vous via le portail de la poste</w:t>
            </w:r>
          </w:p>
        </w:tc>
      </w:tr>
      <w:tr w:rsidR="00DB3F79" w:rsidRPr="004F308F" w:rsidTr="00DB03F0">
        <w:trPr>
          <w:trHeight w:val="1014"/>
          <w:jc w:val="center"/>
        </w:trPr>
        <w:tc>
          <w:tcPr>
            <w:tcW w:w="2976" w:type="dxa"/>
          </w:tcPr>
          <w:p w:rsidR="00DB3F79" w:rsidRPr="000A7C60" w:rsidRDefault="00DB3F79" w:rsidP="001151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Délivrance/renouvellement des titres de séjour s</w:t>
            </w:r>
            <w:r w:rsidRPr="000A7C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ur support papier </w:t>
            </w:r>
          </w:p>
        </w:tc>
        <w:tc>
          <w:tcPr>
            <w:tcW w:w="6878" w:type="dxa"/>
            <w:gridSpan w:val="5"/>
            <w:vAlign w:val="center"/>
          </w:tcPr>
          <w:p w:rsidR="00DB3F79" w:rsidRPr="00DB3F79" w:rsidRDefault="00DB3F79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</w:pPr>
            <w:r w:rsidRPr="00DB3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 xml:space="preserve">Prise de rendez-vous via le portail </w:t>
            </w:r>
            <w:proofErr w:type="spellStart"/>
            <w:r w:rsidRPr="00DB3F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cupa-project</w:t>
            </w:r>
            <w:proofErr w:type="spellEnd"/>
          </w:p>
        </w:tc>
      </w:tr>
      <w:tr w:rsidR="00DB03F0" w:rsidTr="00DB03F0">
        <w:trPr>
          <w:trHeight w:val="340"/>
          <w:jc w:val="center"/>
        </w:trPr>
        <w:tc>
          <w:tcPr>
            <w:tcW w:w="2976" w:type="dxa"/>
          </w:tcPr>
          <w:p w:rsidR="00DB03F0" w:rsidRDefault="00DB03F0" w:rsidP="00135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fr-FR" w:eastAsia="it-IT"/>
              </w:rPr>
              <w:t>Informations</w:t>
            </w:r>
          </w:p>
        </w:tc>
        <w:tc>
          <w:tcPr>
            <w:tcW w:w="1330" w:type="dxa"/>
          </w:tcPr>
          <w:p w:rsidR="00DB03F0" w:rsidRDefault="00DB03F0" w:rsidP="00A17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9" w:type="dxa"/>
          </w:tcPr>
          <w:p w:rsidR="00DB03F0" w:rsidRPr="00DB03F0" w:rsidRDefault="00DB03F0" w:rsidP="00DD2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8h-9h30 </w:t>
            </w:r>
          </w:p>
        </w:tc>
        <w:tc>
          <w:tcPr>
            <w:tcW w:w="1664" w:type="dxa"/>
          </w:tcPr>
          <w:p w:rsidR="00DB03F0" w:rsidRDefault="00DB03F0" w:rsidP="00A8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321" w:type="dxa"/>
          </w:tcPr>
          <w:p w:rsidR="00DB03F0" w:rsidRPr="00DB03F0" w:rsidRDefault="00DB03F0" w:rsidP="00DD2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8h-9h30</w:t>
            </w:r>
          </w:p>
        </w:tc>
        <w:tc>
          <w:tcPr>
            <w:tcW w:w="1374" w:type="dxa"/>
          </w:tcPr>
          <w:p w:rsidR="00DB03F0" w:rsidRDefault="00DB03F0" w:rsidP="00DD2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11512B" w:rsidTr="00DB03F0">
        <w:trPr>
          <w:trHeight w:val="999"/>
          <w:jc w:val="center"/>
        </w:trPr>
        <w:tc>
          <w:tcPr>
            <w:tcW w:w="2976" w:type="dxa"/>
          </w:tcPr>
          <w:p w:rsidR="00AA2184" w:rsidRPr="00F33C98" w:rsidRDefault="002B30BD" w:rsidP="0013523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Retrait</w:t>
            </w:r>
            <w:proofErr w:type="spellEnd"/>
            <w:r w:rsidR="00F33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330" w:type="dxa"/>
          </w:tcPr>
          <w:p w:rsidR="00AA2184" w:rsidRDefault="00AA2184" w:rsidP="00A178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89" w:type="dxa"/>
          </w:tcPr>
          <w:p w:rsidR="00AA2184" w:rsidRPr="00DB03F0" w:rsidRDefault="002B30BD" w:rsidP="00DD2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8h – 14h</w:t>
            </w:r>
          </w:p>
        </w:tc>
        <w:tc>
          <w:tcPr>
            <w:tcW w:w="1664" w:type="dxa"/>
          </w:tcPr>
          <w:p w:rsidR="00AA2184" w:rsidRPr="00DB03F0" w:rsidRDefault="002B30BD" w:rsidP="00A8460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8h</w:t>
            </w:r>
            <w:r w:rsidR="00F33C98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– 1</w:t>
            </w:r>
            <w:r w:rsidR="00D57B33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4</w:t>
            </w: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</w:p>
          <w:p w:rsidR="00F33C98" w:rsidRDefault="00FE6B15" w:rsidP="00DB03F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14h30-</w:t>
            </w:r>
            <w:r w:rsidR="002B30BD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17h</w:t>
            </w:r>
            <w:r w:rsidR="00291C36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3</w:t>
            </w:r>
            <w:r w:rsidR="00F33C98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0</w:t>
            </w:r>
          </w:p>
        </w:tc>
        <w:tc>
          <w:tcPr>
            <w:tcW w:w="1321" w:type="dxa"/>
          </w:tcPr>
          <w:p w:rsidR="00AA2184" w:rsidRPr="00DB03F0" w:rsidRDefault="00F33C98" w:rsidP="00DD2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</w:t>
            </w:r>
            <w:r w:rsidR="002B30BD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2B30BD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–</w:t>
            </w: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14</w:t>
            </w:r>
            <w:r w:rsidR="002B30BD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</w:p>
        </w:tc>
        <w:tc>
          <w:tcPr>
            <w:tcW w:w="1374" w:type="dxa"/>
          </w:tcPr>
          <w:p w:rsidR="00AA2184" w:rsidRPr="00DB03F0" w:rsidRDefault="00F33C98" w:rsidP="00DD23F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8</w:t>
            </w:r>
            <w:r w:rsidR="002B30BD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</w:t>
            </w:r>
            <w:r w:rsidR="002B30BD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–</w:t>
            </w:r>
            <w:r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 xml:space="preserve"> 14</w:t>
            </w:r>
            <w:r w:rsidR="002B30BD" w:rsidRPr="00DB03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h</w:t>
            </w:r>
          </w:p>
        </w:tc>
      </w:tr>
    </w:tbl>
    <w:p w:rsidR="00B03702" w:rsidRDefault="00E23A0D" w:rsidP="00135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N.B. :</w:t>
      </w:r>
      <w:r w:rsidR="002B30BD" w:rsidRPr="000A7C60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 </w:t>
      </w:r>
      <w:r w:rsidR="002B30BD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Avant de vous rendre au guichet </w:t>
      </w:r>
      <w:r w:rsidR="002B30BD" w:rsidRPr="000A7C60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 xml:space="preserve">munissez-vous d’un ticket d’attente numéroté. </w:t>
      </w:r>
      <w:r w:rsidR="002B30BD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La distribution des tickets se fait du lundi au vendredi, de 8h à 9h30, pour les démarches à effectuer le matin et le mercredi, de 14h30 à 15h30</w:t>
      </w:r>
      <w:r w:rsidR="00563D24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</w:t>
      </w:r>
      <w:r w:rsidR="002B30BD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pour le retrait des titres de séjour.</w:t>
      </w:r>
    </w:p>
    <w:p w:rsidR="00DB03F0" w:rsidRPr="000A7C60" w:rsidRDefault="00DB03F0" w:rsidP="00135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AA2184" w:rsidRPr="00B03702" w:rsidRDefault="00B03702" w:rsidP="00B0370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A21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 xml:space="preserve">- </w:t>
      </w:r>
      <w:r w:rsidR="00A774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MODALITÉS D’ACCUEIL</w:t>
      </w:r>
      <w:r w:rsidRPr="00AA218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-</w:t>
      </w:r>
    </w:p>
    <w:p w:rsidR="00023BF0" w:rsidRPr="000A7C60" w:rsidRDefault="007176A7" w:rsidP="00023BF0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it-IT"/>
        </w:rPr>
        <w:t>DEMANDES DÉPOSÉES AU MOYEN D’UN KIT DE LA POSTE</w:t>
      </w:r>
      <w:r w:rsidR="00023BF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</w:t>
      </w:r>
    </w:p>
    <w:p w:rsidR="00023BF0" w:rsidRPr="000A7C60" w:rsidRDefault="00CF625C" w:rsidP="0002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Si vous avez</w:t>
      </w:r>
      <w:r w:rsidR="00DD23F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déposé 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votre</w:t>
      </w:r>
      <w:r w:rsidR="00DD23F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demande au bureau de poste</w:t>
      </w:r>
      <w:r w:rsidR="00FA7591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vous serez reçu</w:t>
      </w:r>
      <w:r w:rsidR="00DD23F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du lundi au vendredi. 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Avant de vous prés</w:t>
      </w:r>
      <w:r w:rsidR="00C10179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enter au guichet prenez </w:t>
      </w:r>
      <w:r w:rsidR="00A12CC8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un</w:t>
      </w:r>
      <w:r w:rsidR="009408FC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="00DD23F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ticket d’attente</w:t>
      </w:r>
      <w:r w:rsidR="004063D8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 La distribution des tickets commence à</w:t>
      </w:r>
      <w:r w:rsidR="00DD23F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8h</w:t>
      </w:r>
      <w:r w:rsidR="004063D8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et se clôture </w:t>
      </w:r>
      <w:r w:rsidR="00DD23F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à 9h30</w:t>
      </w:r>
      <w:r w:rsidR="00A12CC8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 Les dossiers seront examinés entre 8h et 14h.</w:t>
      </w:r>
      <w:r w:rsidR="00023BF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 </w:t>
      </w:r>
    </w:p>
    <w:p w:rsidR="00023BF0" w:rsidRPr="000A7C60" w:rsidRDefault="00023BF0" w:rsidP="0002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N.B. </w:t>
      </w:r>
      <w:r w:rsidR="00FE6B15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Le bureau de poste vous indiquera le lieu où vous devrez vous rendre pour enregistrer votre demande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(</w:t>
      </w:r>
      <w:proofErr w:type="spellStart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Ufficio</w:t>
      </w:r>
      <w:proofErr w:type="spellEnd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immigrazione</w:t>
      </w:r>
      <w:proofErr w:type="spellEnd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Questura</w:t>
      </w:r>
      <w:proofErr w:type="spellEnd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proofErr w:type="spellStart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Venezia</w:t>
      </w:r>
      <w:proofErr w:type="spellEnd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/</w:t>
      </w:r>
      <w:proofErr w:type="spellStart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Commissariato</w:t>
      </w:r>
      <w:proofErr w:type="spellEnd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di PS Chioggia/ </w:t>
      </w:r>
      <w:proofErr w:type="spellStart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Commissariato</w:t>
      </w:r>
      <w:proofErr w:type="spellEnd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di PS </w:t>
      </w:r>
      <w:proofErr w:type="spellStart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Portogruaro</w:t>
      </w:r>
      <w:proofErr w:type="spellEnd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/</w:t>
      </w:r>
      <w:proofErr w:type="spellStart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Commissariato</w:t>
      </w:r>
      <w:proofErr w:type="spellEnd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di PS </w:t>
      </w:r>
      <w:proofErr w:type="spellStart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Jesolo</w:t>
      </w:r>
      <w:proofErr w:type="spellEnd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). </w:t>
      </w:r>
    </w:p>
    <w:p w:rsidR="00023BF0" w:rsidRPr="000A7C60" w:rsidRDefault="00023BF0" w:rsidP="0002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023BF0" w:rsidRPr="000A7C60" w:rsidRDefault="009408FC" w:rsidP="00023BF0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it-IT"/>
        </w:rPr>
      </w:pPr>
      <w:r w:rsidRPr="000A7C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it-IT"/>
        </w:rPr>
        <w:t>DEMANDES DE TITRES DE SÉJOUR SUR SUPPORT PAPIER</w:t>
      </w:r>
      <w:r w:rsidR="00B03702" w:rsidRPr="000A7C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it-IT"/>
        </w:rPr>
        <w:t>.</w:t>
      </w:r>
    </w:p>
    <w:p w:rsidR="008531BC" w:rsidRPr="000A7C60" w:rsidRDefault="00472C32" w:rsidP="0002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Pour</w:t>
      </w:r>
      <w:r w:rsidR="0067302A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les demandes à introduire di</w:t>
      </w:r>
      <w:r w:rsidR="0009517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rectement à la </w:t>
      </w:r>
      <w:proofErr w:type="spellStart"/>
      <w:r w:rsidR="0009517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Questura</w:t>
      </w:r>
      <w:proofErr w:type="spellEnd"/>
      <w:r w:rsidR="0009517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="0067302A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vous devez</w:t>
      </w:r>
      <w:r w:rsidR="009408FC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prendre rendez-vous</w:t>
      </w:r>
      <w:r w:rsidR="000A7C6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en ligne à partir du portail </w:t>
      </w:r>
      <w:proofErr w:type="spellStart"/>
      <w:r w:rsid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cupa-project</w:t>
      </w:r>
      <w:proofErr w:type="spellEnd"/>
      <w:r w:rsid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(</w:t>
      </w:r>
      <w:r w:rsidR="000A7C60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booking.cupa-project</w:t>
      </w:r>
      <w:r w:rsidR="005A69D8" w:rsidRPr="000A7C60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.</w:t>
      </w:r>
      <w:r w:rsidR="000A7C60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it/</w:t>
      </w:r>
      <w:proofErr w:type="spellStart"/>
      <w:r w:rsidR="000A7C60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new_site</w:t>
      </w:r>
      <w:proofErr w:type="spellEnd"/>
      <w:r w:rsidR="000A7C60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/</w:t>
      </w:r>
      <w:r w:rsid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)</w:t>
      </w:r>
      <w:r w:rsidR="005A69D8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</w:p>
    <w:p w:rsidR="00A84604" w:rsidRPr="00A84604" w:rsidRDefault="00797B0E" w:rsidP="00A84604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PRÉSENTA</w:t>
      </w:r>
      <w:r w:rsidR="00587D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TION DES JUSTIFICATIFS MANQUANTS</w:t>
      </w:r>
      <w:r w:rsidR="00A846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it-IT"/>
        </w:rPr>
        <w:t>.</w:t>
      </w:r>
    </w:p>
    <w:p w:rsidR="00023BF0" w:rsidRPr="000A7C60" w:rsidRDefault="00DC1252" w:rsidP="00C656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En cas de dossier incomplet, les documents manquants ne peuvent être présentés </w:t>
      </w:r>
      <w:r w:rsidR="003B67D3" w:rsidRPr="000A7C60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que</w:t>
      </w:r>
      <w:r w:rsidR="00587D39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="00587D39" w:rsidRPr="000A7C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it-IT"/>
        </w:rPr>
        <w:t>le lundi</w:t>
      </w:r>
      <w:r w:rsidR="00974365" w:rsidRPr="000A7C60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  <w:t>,</w:t>
      </w:r>
      <w:r w:rsidR="00974365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="00587D39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de 8h00 à 9h30.</w:t>
      </w:r>
      <w:r w:rsidR="00023BF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</w:p>
    <w:p w:rsidR="008531BC" w:rsidRPr="000A7C60" w:rsidRDefault="008531BC" w:rsidP="0002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fr-FR" w:eastAsia="it-IT"/>
        </w:rPr>
      </w:pPr>
    </w:p>
    <w:p w:rsidR="00023BF0" w:rsidRPr="000A7C60" w:rsidRDefault="000D2A10" w:rsidP="00F33C98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it-IT"/>
        </w:rPr>
      </w:pPr>
      <w:r w:rsidRPr="000A7C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it-IT"/>
        </w:rPr>
        <w:t xml:space="preserve">MODIFICATION DE </w:t>
      </w:r>
      <w:r w:rsidR="00974365" w:rsidRPr="000A7C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it-IT"/>
        </w:rPr>
        <w:t>RENDEZ-VOUS (AVANCER/REPORTER UN</w:t>
      </w:r>
      <w:r w:rsidRPr="000A7C6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it-IT"/>
        </w:rPr>
        <w:t xml:space="preserve"> RDV)</w:t>
      </w:r>
    </w:p>
    <w:p w:rsidR="000225A9" w:rsidRDefault="000D2A10" w:rsidP="00B03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Pour modifier la date </w:t>
      </w:r>
      <w:r w:rsidR="00E7418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fixée pour le traitement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votre dossier</w:t>
      </w:r>
      <w:r w:rsidR="00E7418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vous devez e</w:t>
      </w:r>
      <w:r w:rsidR="001E0FA6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nvoyer</w:t>
      </w:r>
      <w:r w:rsidR="00822A6C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, au moins 15 jours ouvrables à l’avance, un courrier électronique certifié à </w:t>
      </w:r>
      <w:hyperlink r:id="rId6" w:history="1">
        <w:r w:rsidR="00822A6C" w:rsidRPr="000A7C60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val="fr-FR" w:eastAsia="it-IT"/>
          </w:rPr>
          <w:t>immig.quest.ve@pecps.poliziadistato.it</w:t>
        </w:r>
      </w:hyperlink>
      <w:r w:rsidR="00822A6C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="00E7418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en y indiquant les</w:t>
      </w:r>
      <w:r w:rsidR="00822A6C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nom, prénoms, lieu et date de naissance</w:t>
      </w:r>
      <w:r w:rsidR="00E7418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du ressortissant étranger ainsi que</w:t>
      </w:r>
      <w:r w:rsidR="000414F9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="000414F9" w:rsidRPr="00E741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it-IT"/>
        </w:rPr>
        <w:t>le motif du report, que vous justifierez pièces à l’appu</w:t>
      </w:r>
      <w:r w:rsidR="00E7418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it-IT"/>
        </w:rPr>
        <w:t>i</w:t>
      </w:r>
      <w:r w:rsidR="000414F9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et un numéro de téléphone sur lequel vous êtes joignable ou une adresse de poste électronique certifiée de sorte que la nouvelle date de rendez-vous puisse vous être communiquée.</w:t>
      </w:r>
      <w:r w:rsidR="00E74188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="000414F9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</w:t>
      </w:r>
      <w:r w:rsidR="000225A9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i </w:t>
      </w:r>
      <w:r w:rsidR="000225A9" w:rsidRPr="00E74188">
        <w:rPr>
          <w:rFonts w:ascii="Times New Roman" w:eastAsia="Times New Roman" w:hAnsi="Times New Roman" w:cs="Times New Roman"/>
          <w:b/>
          <w:sz w:val="24"/>
          <w:szCs w:val="24"/>
          <w:lang w:val="fr-FR" w:eastAsia="it-IT"/>
        </w:rPr>
        <w:t>vous ne vous présentez pas le jour du rendez-vous</w:t>
      </w:r>
      <w:r w:rsidR="000225A9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, vous devrez justifier votre absence et fixer un nouveau rendez-vous selon les modalités </w:t>
      </w:r>
      <w:r w:rsidR="006B521D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détaillées plus haut</w:t>
      </w:r>
      <w:r w:rsidR="000225A9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</w:t>
      </w:r>
    </w:p>
    <w:p w:rsidR="00E74188" w:rsidRPr="000A7C60" w:rsidRDefault="00095175" w:rsidP="00B037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Vous pouvez modifier la date fixée pour les démarches relatives aux titres de séjour sur support papier via le portail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cupa-project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</w:t>
      </w:r>
    </w:p>
    <w:p w:rsidR="00023BF0" w:rsidRPr="00095175" w:rsidRDefault="000225A9" w:rsidP="00F33C98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it-IT"/>
        </w:rPr>
      </w:pPr>
      <w:bookmarkStart w:id="2" w:name="consegnapermessidisoggiorno"/>
      <w:r w:rsidRPr="000951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it-IT"/>
        </w:rPr>
        <w:t>RETRAIT DES TITRES DE SÉJOUR</w:t>
      </w:r>
      <w:bookmarkEnd w:id="2"/>
    </w:p>
    <w:p w:rsidR="00F33C98" w:rsidRPr="000A7C60" w:rsidRDefault="000225A9" w:rsidP="00023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Le retrait des titres de séjour s</w:t>
      </w:r>
      <w:r w:rsidR="00FF3637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’effectue</w:t>
      </w:r>
      <w:r w:rsidR="00796D75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comme suit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:</w:t>
      </w:r>
    </w:p>
    <w:p w:rsidR="00F33C98" w:rsidRPr="000A7C60" w:rsidRDefault="00FF3637" w:rsidP="00C65654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vous recevrez un </w:t>
      </w:r>
      <w:proofErr w:type="spellStart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sms</w:t>
      </w:r>
      <w:proofErr w:type="spellEnd"/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indiquant la date à laquelle vous devez vous présenter</w:t>
      </w:r>
      <w:r w:rsidR="00472D7F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pour le retrait de votre carte de séjour;</w:t>
      </w:r>
      <w:r w:rsidR="00023BF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</w:p>
    <w:p w:rsidR="00FF3637" w:rsidRPr="000A7C60" w:rsidRDefault="00FF3637" w:rsidP="00C65654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en ce qui concerne les titres de séjour sur support papier ou ceux dont le retrait n’a pas eu une issue favorable, présentez-vous du mardi au vendredi, de 8h00 à </w:t>
      </w:r>
      <w:r w:rsidR="0009517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14h00</w:t>
      </w:r>
      <w:r w:rsidR="00D7726A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. Munissez-vous </w:t>
      </w:r>
      <w:r w:rsidR="00095175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préalablement 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d’un ticket d’attente</w:t>
      </w:r>
      <w:r w:rsidR="00D7726A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dont la distribution se fait de 8h00 à 9h00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;</w:t>
      </w:r>
    </w:p>
    <w:p w:rsidR="00023BF0" w:rsidRPr="000A7C60" w:rsidRDefault="00FF3637" w:rsidP="00C65654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dans tous les autres cas</w:t>
      </w:r>
      <w:r w:rsidR="002B191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le retrait s’effectue le mercredi après-midi</w:t>
      </w:r>
      <w:r w:rsidR="000465A2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de 14h30 à 17h30. </w:t>
      </w:r>
      <w:r w:rsidR="000465A2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Avant d’accéd</w:t>
      </w:r>
      <w:r w:rsidR="00974365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er au service prenez</w:t>
      </w:r>
      <w:r w:rsidR="000465A2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un ticket d’attente (qui est distribué de 14h30 à 17h30)</w:t>
      </w:r>
    </w:p>
    <w:p w:rsidR="00F33C98" w:rsidRPr="000A7C60" w:rsidRDefault="00F33C98" w:rsidP="00F33C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</w:p>
    <w:p w:rsidR="00023BF0" w:rsidRPr="00F33C98" w:rsidRDefault="000465A2" w:rsidP="00F33C98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bookmarkStart w:id="3" w:name="sportellolegali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GUICHET AVOCATS</w:t>
      </w:r>
      <w:bookmarkEnd w:id="3"/>
    </w:p>
    <w:p w:rsidR="002B1910" w:rsidRPr="000A7C60" w:rsidRDefault="00682E42" w:rsidP="0002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Les </w:t>
      </w:r>
      <w:r w:rsidR="00C83F8A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avocats peuvent prendre</w:t>
      </w:r>
      <w:r w:rsidR="009B313A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rendez-vous en envoyant un courrier électronique certifié à l’adresse suivante:</w:t>
      </w:r>
      <w:r w:rsidR="00023BF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</w:t>
      </w:r>
      <w:hyperlink r:id="rId7" w:history="1">
        <w:r w:rsidR="00023BF0" w:rsidRPr="000A7C6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FR" w:eastAsia="it-IT"/>
          </w:rPr>
          <w:t>immig.quest.ve@pecps.poliziadistato.it</w:t>
        </w:r>
      </w:hyperlink>
      <w:r w:rsidR="00E96EED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. Ils doivent y indiquer les coordonnées de leur cabinet, les nom, prénoms, date et lieu de naissance de leur client et joindre une copie du mandat</w:t>
      </w:r>
      <w:r w:rsidR="002B1910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. </w:t>
      </w:r>
    </w:p>
    <w:p w:rsidR="00023BF0" w:rsidRPr="000A7C60" w:rsidRDefault="00472D7F" w:rsidP="00023B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</w:pP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L</w:t>
      </w:r>
      <w:r w:rsidR="004D223E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es rendez-vous seront fixés</w:t>
      </w:r>
      <w:r w:rsidR="00093269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le jeudi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 de 9h à 12h</w:t>
      </w:r>
      <w:r w:rsidR="00561353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,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et seront confirmés par </w:t>
      </w:r>
      <w:r w:rsidR="009B313A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l’envoi d’un courrier </w:t>
      </w:r>
      <w:r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>certifié.</w:t>
      </w:r>
      <w:r w:rsidR="009B313A" w:rsidRPr="000A7C60">
        <w:rPr>
          <w:rFonts w:ascii="Times New Roman" w:eastAsia="Times New Roman" w:hAnsi="Times New Roman" w:cs="Times New Roman"/>
          <w:sz w:val="24"/>
          <w:szCs w:val="24"/>
          <w:lang w:val="fr-FR" w:eastAsia="it-IT"/>
        </w:rPr>
        <w:t xml:space="preserve"> Chaque avocat ne pourra discuter que de cinq dossiers par rendez-vous.</w:t>
      </w:r>
    </w:p>
    <w:p w:rsidR="00A178E4" w:rsidRPr="000A7C60" w:rsidRDefault="00A178E4" w:rsidP="00A178E4">
      <w:pPr>
        <w:rPr>
          <w:lang w:val="fr-FR"/>
        </w:rPr>
      </w:pPr>
    </w:p>
    <w:sectPr w:rsidR="00A178E4" w:rsidRPr="000A7C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C2117"/>
    <w:multiLevelType w:val="hybridMultilevel"/>
    <w:tmpl w:val="1AB04F9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E5167"/>
    <w:multiLevelType w:val="hybridMultilevel"/>
    <w:tmpl w:val="53DC7658"/>
    <w:lvl w:ilvl="0" w:tplc="2078F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724FA"/>
    <w:multiLevelType w:val="hybridMultilevel"/>
    <w:tmpl w:val="A43AA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D2978"/>
    <w:multiLevelType w:val="hybridMultilevel"/>
    <w:tmpl w:val="378663AC"/>
    <w:lvl w:ilvl="0" w:tplc="0D2218A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8281A"/>
    <w:multiLevelType w:val="hybridMultilevel"/>
    <w:tmpl w:val="41DCE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2D68F0"/>
    <w:multiLevelType w:val="hybridMultilevel"/>
    <w:tmpl w:val="BDA04BFA"/>
    <w:lvl w:ilvl="0" w:tplc="012C5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E4"/>
    <w:rsid w:val="000225A9"/>
    <w:rsid w:val="00023BF0"/>
    <w:rsid w:val="000414F9"/>
    <w:rsid w:val="000465A2"/>
    <w:rsid w:val="00093269"/>
    <w:rsid w:val="00095175"/>
    <w:rsid w:val="000A7C60"/>
    <w:rsid w:val="000D2A10"/>
    <w:rsid w:val="000F3F92"/>
    <w:rsid w:val="0011512B"/>
    <w:rsid w:val="00122469"/>
    <w:rsid w:val="00123FE2"/>
    <w:rsid w:val="0013523E"/>
    <w:rsid w:val="001E0FA6"/>
    <w:rsid w:val="00205D8D"/>
    <w:rsid w:val="002308A6"/>
    <w:rsid w:val="00251EEC"/>
    <w:rsid w:val="00291C36"/>
    <w:rsid w:val="002B1910"/>
    <w:rsid w:val="002B30BD"/>
    <w:rsid w:val="002C5732"/>
    <w:rsid w:val="002D4AF8"/>
    <w:rsid w:val="00311B97"/>
    <w:rsid w:val="00316D63"/>
    <w:rsid w:val="00353A16"/>
    <w:rsid w:val="0037203D"/>
    <w:rsid w:val="00392700"/>
    <w:rsid w:val="003A62B4"/>
    <w:rsid w:val="003B67D3"/>
    <w:rsid w:val="004063D8"/>
    <w:rsid w:val="00467054"/>
    <w:rsid w:val="00472C32"/>
    <w:rsid w:val="00472D7F"/>
    <w:rsid w:val="004A4A49"/>
    <w:rsid w:val="004D223E"/>
    <w:rsid w:val="004F308F"/>
    <w:rsid w:val="00532BB5"/>
    <w:rsid w:val="00550469"/>
    <w:rsid w:val="005536EE"/>
    <w:rsid w:val="00561353"/>
    <w:rsid w:val="00563D24"/>
    <w:rsid w:val="00587D39"/>
    <w:rsid w:val="00593923"/>
    <w:rsid w:val="005A69D8"/>
    <w:rsid w:val="006430A5"/>
    <w:rsid w:val="0067302A"/>
    <w:rsid w:val="00682E42"/>
    <w:rsid w:val="006B521D"/>
    <w:rsid w:val="006B63FD"/>
    <w:rsid w:val="007176A7"/>
    <w:rsid w:val="007232FE"/>
    <w:rsid w:val="00743EC9"/>
    <w:rsid w:val="00787BE1"/>
    <w:rsid w:val="00796D75"/>
    <w:rsid w:val="00797B0E"/>
    <w:rsid w:val="00822A6C"/>
    <w:rsid w:val="008531BC"/>
    <w:rsid w:val="00866E55"/>
    <w:rsid w:val="009408FC"/>
    <w:rsid w:val="00974365"/>
    <w:rsid w:val="00987758"/>
    <w:rsid w:val="00995D4D"/>
    <w:rsid w:val="009B313A"/>
    <w:rsid w:val="00A12CC8"/>
    <w:rsid w:val="00A178E4"/>
    <w:rsid w:val="00A774F9"/>
    <w:rsid w:val="00A84604"/>
    <w:rsid w:val="00AA2184"/>
    <w:rsid w:val="00B03702"/>
    <w:rsid w:val="00B325D1"/>
    <w:rsid w:val="00B41607"/>
    <w:rsid w:val="00C10179"/>
    <w:rsid w:val="00C37D2B"/>
    <w:rsid w:val="00C65654"/>
    <w:rsid w:val="00C83F8A"/>
    <w:rsid w:val="00CF625C"/>
    <w:rsid w:val="00D57B33"/>
    <w:rsid w:val="00D7726A"/>
    <w:rsid w:val="00DB03F0"/>
    <w:rsid w:val="00DB050C"/>
    <w:rsid w:val="00DB3F79"/>
    <w:rsid w:val="00DC0322"/>
    <w:rsid w:val="00DC1252"/>
    <w:rsid w:val="00DD23F0"/>
    <w:rsid w:val="00E23A0D"/>
    <w:rsid w:val="00E55DBB"/>
    <w:rsid w:val="00E74188"/>
    <w:rsid w:val="00E96EED"/>
    <w:rsid w:val="00EE0FBC"/>
    <w:rsid w:val="00F33C98"/>
    <w:rsid w:val="00F51730"/>
    <w:rsid w:val="00FA7591"/>
    <w:rsid w:val="00FE48C2"/>
    <w:rsid w:val="00FE6B15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8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8E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A218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A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D4A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78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8E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78E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AA218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AA2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D4A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mmig.quest.ve@pecps.poliziadistat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mig.quest.ve@pecps.poliziadistat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degli Interni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Ammendola</dc:creator>
  <cp:lastModifiedBy>Mara Zanin</cp:lastModifiedBy>
  <cp:revision>27</cp:revision>
  <dcterms:created xsi:type="dcterms:W3CDTF">2019-04-01T11:36:00Z</dcterms:created>
  <dcterms:modified xsi:type="dcterms:W3CDTF">2019-11-04T10:28:00Z</dcterms:modified>
</cp:coreProperties>
</file>