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84" w:rsidRDefault="005F6384" w:rsidP="004C70E2">
      <w:pPr>
        <w:jc w:val="right"/>
        <w:rPr>
          <w:rFonts w:ascii="Arial" w:hAnsi="Arial" w:cs="Arial"/>
          <w:b/>
        </w:rPr>
      </w:pPr>
    </w:p>
    <w:p w:rsidR="004C70E2" w:rsidRPr="004C70E2" w:rsidRDefault="005F6384" w:rsidP="004C70E2">
      <w:pPr>
        <w:jc w:val="right"/>
        <w:rPr>
          <w:rFonts w:ascii="Arial" w:hAnsi="Arial" w:cs="Arial"/>
          <w:b/>
        </w:rPr>
      </w:pPr>
      <w:r>
        <w:rPr>
          <w:rFonts w:ascii="Arial" w:hAnsi="Arial" w:cs="Arial"/>
          <w:b/>
        </w:rPr>
        <w:t xml:space="preserve">ALLE </w:t>
      </w:r>
      <w:r w:rsidR="004C70E2" w:rsidRPr="004C70E2">
        <w:rPr>
          <w:rFonts w:ascii="Arial" w:hAnsi="Arial" w:cs="Arial"/>
          <w:b/>
        </w:rPr>
        <w:t xml:space="preserve">STRUTTURE RICETTIVE </w:t>
      </w:r>
      <w:r>
        <w:rPr>
          <w:rFonts w:ascii="Arial" w:hAnsi="Arial" w:cs="Arial"/>
          <w:b/>
        </w:rPr>
        <w:t>DELLA PROVINCIA DI VERCELLI</w:t>
      </w:r>
    </w:p>
    <w:p w:rsidR="004C70E2" w:rsidRPr="004C70E2" w:rsidRDefault="004C70E2" w:rsidP="000515C6">
      <w:pPr>
        <w:rPr>
          <w:rFonts w:ascii="Arial" w:hAnsi="Arial" w:cs="Arial"/>
          <w:b/>
        </w:rPr>
      </w:pPr>
    </w:p>
    <w:p w:rsidR="004C70E2" w:rsidRPr="005F6384" w:rsidRDefault="004C70E2" w:rsidP="004C70E2">
      <w:pPr>
        <w:ind w:firstLine="851"/>
        <w:rPr>
          <w:rFonts w:ascii="Arial" w:hAnsi="Arial" w:cs="Arial"/>
          <w:b/>
          <w:sz w:val="24"/>
          <w:szCs w:val="24"/>
        </w:rPr>
      </w:pPr>
      <w:r w:rsidRPr="005F6384">
        <w:rPr>
          <w:rFonts w:ascii="Arial" w:hAnsi="Arial" w:cs="Arial"/>
          <w:b/>
          <w:sz w:val="24"/>
          <w:szCs w:val="24"/>
        </w:rPr>
        <w:t>Oggetto: Servizio alloggiati web – adeguamento nuove prescrizioni.</w:t>
      </w:r>
    </w:p>
    <w:p w:rsidR="004C70E2" w:rsidRPr="005F6384" w:rsidRDefault="004C70E2" w:rsidP="004C70E2">
      <w:pPr>
        <w:ind w:firstLine="851"/>
        <w:rPr>
          <w:rFonts w:ascii="Arial" w:hAnsi="Arial" w:cs="Arial"/>
          <w:sz w:val="24"/>
          <w:szCs w:val="24"/>
        </w:rPr>
      </w:pPr>
    </w:p>
    <w:p w:rsidR="000515C6" w:rsidRPr="005F6384" w:rsidRDefault="004C70E2" w:rsidP="004C70E2">
      <w:pPr>
        <w:ind w:firstLine="851"/>
        <w:jc w:val="both"/>
        <w:rPr>
          <w:rFonts w:ascii="Arial" w:hAnsi="Arial" w:cs="Arial"/>
          <w:sz w:val="24"/>
          <w:szCs w:val="24"/>
        </w:rPr>
      </w:pPr>
      <w:proofErr w:type="spellStart"/>
      <w:r w:rsidRPr="005F6384">
        <w:rPr>
          <w:rFonts w:ascii="Arial" w:hAnsi="Arial" w:cs="Arial"/>
          <w:sz w:val="24"/>
          <w:szCs w:val="24"/>
        </w:rPr>
        <w:t>l</w:t>
      </w:r>
      <w:r w:rsidR="000515C6" w:rsidRPr="005F6384">
        <w:rPr>
          <w:rFonts w:ascii="Arial" w:hAnsi="Arial" w:cs="Arial"/>
          <w:sz w:val="24"/>
          <w:szCs w:val="24"/>
        </w:rPr>
        <w:t>l</w:t>
      </w:r>
      <w:proofErr w:type="spellEnd"/>
      <w:r w:rsidR="000515C6" w:rsidRPr="005F6384">
        <w:rPr>
          <w:rFonts w:ascii="Arial" w:hAnsi="Arial" w:cs="Arial"/>
          <w:sz w:val="24"/>
          <w:szCs w:val="24"/>
        </w:rPr>
        <w:t xml:space="preserve"> 14 giugno 2019 è stato pubblicato in Gazzetta Ufficiale il decreto legge n. 53, recante "Disposizioni urgenti in materia di ordine e sicurezza pubblica". L'art. 5 del citato decreto, al comma 1, introducendo una specifica modifica all'art. 109 comma 3 del Regio Decreto 18 giugno 1931, n. 773 (TULPS), prevede che, fermo restando l'obbligo da parte dei gestori delle strutture ricettive di comunicare alla Questura competente per territorio le generalità degli alloggiati entro ventiquattro ore dall'arrivo, per i soggiorni non superiori alle ventiquattro ore la comunicazione avvenga entro le sei ore successive. Il successivo comma 1 bis prevede, inoltre, che oltre le attuali modalità di comunicazione, con mezzi informatici o telematici, dei dati delle persone alloggiate, venga introdotta una nuova modalità di comunicazione, con Decreto del Ministro dell'Interno, al fine di consentire il collegamento diretto tra i sistemi informatici delle autorità di pubblica sicurezza e i sistemi gestionali delle strutture ricettive. Lo scorso 14 ottobre è stato pubblicato in Gazzetta Ufficiale il suddetto Decreto del Ministro dell'Interno, con modifiche e integrazioni al decreto 7 gennaio 2013, recante: «Disposizioni concernenti la comunicazione alle autorità di pubblica sicurezza dell'arrivo di persone alloggiate in strutture ricettive». </w:t>
      </w:r>
    </w:p>
    <w:p w:rsidR="000515C6" w:rsidRPr="005F6384" w:rsidRDefault="000515C6" w:rsidP="004C70E2">
      <w:pPr>
        <w:ind w:firstLine="851"/>
        <w:jc w:val="both"/>
        <w:rPr>
          <w:rFonts w:ascii="Arial" w:hAnsi="Arial" w:cs="Arial"/>
          <w:sz w:val="24"/>
          <w:szCs w:val="24"/>
        </w:rPr>
      </w:pPr>
      <w:r w:rsidRPr="005F6384">
        <w:rPr>
          <w:rFonts w:ascii="Arial" w:hAnsi="Arial" w:cs="Arial"/>
          <w:sz w:val="24"/>
          <w:szCs w:val="24"/>
        </w:rPr>
        <w:t>Premesso quanto sopra</w:t>
      </w:r>
      <w:r w:rsidRPr="005F6384">
        <w:rPr>
          <w:rFonts w:ascii="Arial" w:hAnsi="Arial" w:cs="Arial"/>
          <w:sz w:val="24"/>
          <w:szCs w:val="24"/>
        </w:rPr>
        <w:t xml:space="preserve"> il Centro Elaborazione Dati </w:t>
      </w:r>
      <w:r w:rsidRPr="005F6384">
        <w:rPr>
          <w:rFonts w:ascii="Arial" w:hAnsi="Arial" w:cs="Arial"/>
          <w:sz w:val="24"/>
          <w:szCs w:val="24"/>
        </w:rPr>
        <w:t>ha provveduto ad adeguare il sistema informativo "Alloggiati Web" alle nuove prescrizioni, sia relativamente alla componente pubblica</w:t>
      </w:r>
      <w:r w:rsidRPr="005F6384">
        <w:rPr>
          <w:rFonts w:ascii="Arial" w:hAnsi="Arial" w:cs="Arial"/>
          <w:sz w:val="24"/>
          <w:szCs w:val="24"/>
        </w:rPr>
        <w:t xml:space="preserve"> </w:t>
      </w:r>
      <w:r w:rsidRPr="005F6384">
        <w:rPr>
          <w:rFonts w:ascii="Arial" w:hAnsi="Arial" w:cs="Arial"/>
          <w:sz w:val="24"/>
          <w:szCs w:val="24"/>
        </w:rPr>
        <w:t>del servizio che relativamente alla componente interna. In particolare, la nuova versione del sistema Alloggiati Web prevede i s</w:t>
      </w:r>
      <w:r w:rsidRPr="005F6384">
        <w:rPr>
          <w:rFonts w:ascii="Arial" w:hAnsi="Arial" w:cs="Arial"/>
          <w:sz w:val="24"/>
          <w:szCs w:val="24"/>
        </w:rPr>
        <w:t>eguenti principali adeguamenti per la componente pubblica:</w:t>
      </w:r>
    </w:p>
    <w:p w:rsidR="000515C6" w:rsidRPr="005F6384" w:rsidRDefault="000515C6" w:rsidP="004C70E2">
      <w:pPr>
        <w:ind w:firstLine="851"/>
        <w:jc w:val="both"/>
        <w:rPr>
          <w:rFonts w:ascii="Arial" w:hAnsi="Arial" w:cs="Arial"/>
          <w:sz w:val="24"/>
          <w:szCs w:val="24"/>
        </w:rPr>
      </w:pPr>
      <w:r w:rsidRPr="005F6384">
        <w:rPr>
          <w:rFonts w:ascii="Arial" w:hAnsi="Arial" w:cs="Arial"/>
          <w:sz w:val="24"/>
          <w:szCs w:val="24"/>
        </w:rPr>
        <w:t xml:space="preserve">1. Modalità di accesso basata su autenticazione a due fattori (credenziali, </w:t>
      </w:r>
      <w:proofErr w:type="spellStart"/>
      <w:r w:rsidRPr="005F6384">
        <w:rPr>
          <w:rFonts w:ascii="Arial" w:hAnsi="Arial" w:cs="Arial"/>
          <w:sz w:val="24"/>
          <w:szCs w:val="24"/>
        </w:rPr>
        <w:t>one</w:t>
      </w:r>
      <w:proofErr w:type="spellEnd"/>
      <w:r w:rsidRPr="005F6384">
        <w:rPr>
          <w:rFonts w:ascii="Arial" w:hAnsi="Arial" w:cs="Arial"/>
          <w:sz w:val="24"/>
          <w:szCs w:val="24"/>
        </w:rPr>
        <w:t xml:space="preserve"> time password); </w:t>
      </w:r>
    </w:p>
    <w:p w:rsidR="000515C6" w:rsidRPr="005F6384" w:rsidRDefault="000515C6" w:rsidP="004C70E2">
      <w:pPr>
        <w:ind w:firstLine="851"/>
        <w:jc w:val="both"/>
        <w:rPr>
          <w:rFonts w:ascii="Arial" w:hAnsi="Arial" w:cs="Arial"/>
          <w:sz w:val="24"/>
          <w:szCs w:val="24"/>
        </w:rPr>
      </w:pPr>
      <w:r w:rsidRPr="005F6384">
        <w:rPr>
          <w:rFonts w:ascii="Arial" w:hAnsi="Arial" w:cs="Arial"/>
          <w:sz w:val="24"/>
          <w:szCs w:val="24"/>
        </w:rPr>
        <w:t xml:space="preserve">2. Modalità di trasmissione dati attraverso l'utilizzo di servizi di cooperazione applicativa (Web Service) per consentire la trasmissione diretta dei dati degli alloggiati dai i "sistemi gestionali" delle strutture ricettive al sistema "Alloggiati Web"; </w:t>
      </w:r>
    </w:p>
    <w:p w:rsidR="000515C6" w:rsidRPr="005F6384" w:rsidRDefault="000515C6" w:rsidP="004C70E2">
      <w:pPr>
        <w:ind w:firstLine="851"/>
        <w:jc w:val="both"/>
        <w:rPr>
          <w:rFonts w:ascii="Arial" w:hAnsi="Arial" w:cs="Arial"/>
          <w:sz w:val="24"/>
          <w:szCs w:val="24"/>
        </w:rPr>
      </w:pPr>
      <w:r w:rsidRPr="005F6384">
        <w:rPr>
          <w:rFonts w:ascii="Arial" w:hAnsi="Arial" w:cs="Arial"/>
          <w:sz w:val="24"/>
          <w:szCs w:val="24"/>
        </w:rPr>
        <w:t xml:space="preserve">3. Rafforzati i criteri di sicurezza; </w:t>
      </w:r>
    </w:p>
    <w:p w:rsidR="000515C6" w:rsidRPr="005F6384" w:rsidRDefault="000515C6" w:rsidP="004C70E2">
      <w:pPr>
        <w:ind w:firstLine="851"/>
        <w:jc w:val="both"/>
        <w:rPr>
          <w:rFonts w:ascii="Arial" w:hAnsi="Arial" w:cs="Arial"/>
          <w:sz w:val="24"/>
          <w:szCs w:val="24"/>
        </w:rPr>
      </w:pPr>
      <w:r w:rsidRPr="005F6384">
        <w:rPr>
          <w:rFonts w:ascii="Arial" w:hAnsi="Arial" w:cs="Arial"/>
          <w:sz w:val="24"/>
          <w:szCs w:val="24"/>
        </w:rPr>
        <w:t xml:space="preserve">4. Possibilità di utilizzo del servizio tramite dispositivi mobili; </w:t>
      </w:r>
    </w:p>
    <w:p w:rsidR="00FA19FB" w:rsidRPr="005F6384" w:rsidRDefault="000515C6" w:rsidP="004C70E2">
      <w:pPr>
        <w:ind w:firstLine="851"/>
        <w:jc w:val="both"/>
        <w:rPr>
          <w:rFonts w:ascii="Arial" w:hAnsi="Arial" w:cs="Arial"/>
          <w:sz w:val="24"/>
          <w:szCs w:val="24"/>
        </w:rPr>
      </w:pPr>
      <w:r w:rsidRPr="005F6384">
        <w:rPr>
          <w:rFonts w:ascii="Arial" w:hAnsi="Arial" w:cs="Arial"/>
          <w:sz w:val="24"/>
          <w:szCs w:val="24"/>
        </w:rPr>
        <w:lastRenderedPageBreak/>
        <w:t>5. Nuove funzionalità di supporto tecnico per le strutture ricettive.</w:t>
      </w:r>
    </w:p>
    <w:p w:rsidR="004C70E2" w:rsidRPr="005F6384" w:rsidRDefault="004C70E2" w:rsidP="004C70E2">
      <w:pPr>
        <w:ind w:firstLine="851"/>
        <w:jc w:val="both"/>
        <w:rPr>
          <w:rFonts w:ascii="Arial" w:hAnsi="Arial" w:cs="Arial"/>
          <w:sz w:val="24"/>
          <w:szCs w:val="24"/>
        </w:rPr>
      </w:pPr>
      <w:r w:rsidRPr="005F6384">
        <w:rPr>
          <w:rFonts w:ascii="Arial" w:hAnsi="Arial" w:cs="Arial"/>
          <w:sz w:val="24"/>
          <w:szCs w:val="24"/>
        </w:rPr>
        <w:t>Il</w:t>
      </w:r>
      <w:r w:rsidR="000515C6" w:rsidRPr="005F6384">
        <w:rPr>
          <w:rFonts w:ascii="Arial" w:hAnsi="Arial" w:cs="Arial"/>
          <w:sz w:val="24"/>
          <w:szCs w:val="24"/>
        </w:rPr>
        <w:t xml:space="preserve"> rilascio in produzione delle funzionalità summenzionate avv</w:t>
      </w:r>
      <w:r w:rsidRPr="005F6384">
        <w:rPr>
          <w:rFonts w:ascii="Arial" w:hAnsi="Arial" w:cs="Arial"/>
          <w:sz w:val="24"/>
          <w:szCs w:val="24"/>
        </w:rPr>
        <w:t xml:space="preserve">errà il giorno 18 gennaio p.v.. </w:t>
      </w:r>
    </w:p>
    <w:p w:rsidR="000515C6" w:rsidRDefault="004C70E2" w:rsidP="004C70E2">
      <w:pPr>
        <w:ind w:firstLine="851"/>
        <w:jc w:val="both"/>
        <w:rPr>
          <w:rFonts w:ascii="Arial" w:hAnsi="Arial" w:cs="Arial"/>
          <w:sz w:val="24"/>
          <w:szCs w:val="24"/>
        </w:rPr>
      </w:pPr>
      <w:r w:rsidRPr="005F6384">
        <w:rPr>
          <w:rFonts w:ascii="Arial" w:hAnsi="Arial" w:cs="Arial"/>
          <w:sz w:val="24"/>
          <w:szCs w:val="24"/>
        </w:rPr>
        <w:t>S</w:t>
      </w:r>
      <w:r w:rsidR="000515C6" w:rsidRPr="005F6384">
        <w:rPr>
          <w:rFonts w:ascii="Arial" w:hAnsi="Arial" w:cs="Arial"/>
          <w:sz w:val="24"/>
          <w:szCs w:val="24"/>
        </w:rPr>
        <w:t>i rappresenta che le strutture potranno in autonomia continuare ad utilizzare le attuali credenziali di accesso fino alla naturale scadenza del certificato digitale, ovvero passare alla nuova modalità di autenticazione al Servizio.</w:t>
      </w:r>
    </w:p>
    <w:p w:rsidR="00035E1A" w:rsidRPr="005F6384" w:rsidRDefault="00035E1A" w:rsidP="00035E1A">
      <w:pPr>
        <w:ind w:firstLine="851"/>
        <w:jc w:val="both"/>
        <w:rPr>
          <w:rFonts w:ascii="Arial" w:hAnsi="Arial" w:cs="Arial"/>
          <w:sz w:val="24"/>
          <w:szCs w:val="24"/>
        </w:rPr>
      </w:pPr>
      <w:r>
        <w:rPr>
          <w:rFonts w:ascii="Arial" w:hAnsi="Arial" w:cs="Arial"/>
          <w:sz w:val="24"/>
          <w:szCs w:val="24"/>
        </w:rPr>
        <w:t xml:space="preserve">Per eventuali informazioni può essere contattato il </w:t>
      </w:r>
      <w:proofErr w:type="spellStart"/>
      <w:r w:rsidRPr="00035E1A">
        <w:rPr>
          <w:rFonts w:ascii="Arial" w:hAnsi="Arial" w:cs="Arial"/>
          <w:i/>
          <w:sz w:val="24"/>
          <w:szCs w:val="24"/>
        </w:rPr>
        <w:t>focal</w:t>
      </w:r>
      <w:proofErr w:type="spellEnd"/>
      <w:r w:rsidRPr="00035E1A">
        <w:rPr>
          <w:rFonts w:ascii="Arial" w:hAnsi="Arial" w:cs="Arial"/>
          <w:i/>
          <w:sz w:val="24"/>
          <w:szCs w:val="24"/>
        </w:rPr>
        <w:t xml:space="preserve"> </w:t>
      </w:r>
      <w:proofErr w:type="spellStart"/>
      <w:r w:rsidRPr="00035E1A">
        <w:rPr>
          <w:rFonts w:ascii="Arial" w:hAnsi="Arial" w:cs="Arial"/>
          <w:i/>
          <w:sz w:val="24"/>
          <w:szCs w:val="24"/>
        </w:rPr>
        <w:t>point</w:t>
      </w:r>
      <w:proofErr w:type="spellEnd"/>
      <w:r>
        <w:rPr>
          <w:rFonts w:ascii="Arial" w:hAnsi="Arial" w:cs="Arial"/>
          <w:sz w:val="24"/>
          <w:szCs w:val="24"/>
        </w:rPr>
        <w:t xml:space="preserve"> della Questura di Vercelli allo 0161/225614. </w:t>
      </w:r>
      <w:bookmarkStart w:id="0" w:name="_GoBack"/>
      <w:bookmarkEnd w:id="0"/>
    </w:p>
    <w:p w:rsidR="000515C6" w:rsidRPr="005F6384" w:rsidRDefault="000515C6" w:rsidP="004C70E2">
      <w:pPr>
        <w:jc w:val="both"/>
        <w:rPr>
          <w:rFonts w:ascii="Arial" w:hAnsi="Arial" w:cs="Arial"/>
          <w:sz w:val="24"/>
          <w:szCs w:val="24"/>
        </w:rPr>
      </w:pPr>
    </w:p>
    <w:sectPr w:rsidR="000515C6" w:rsidRPr="005F6384" w:rsidSect="004C70E2">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84" w:rsidRDefault="005F6384" w:rsidP="005F6384">
      <w:pPr>
        <w:spacing w:after="0" w:line="240" w:lineRule="auto"/>
      </w:pPr>
      <w:r>
        <w:separator/>
      </w:r>
    </w:p>
  </w:endnote>
  <w:endnote w:type="continuationSeparator" w:id="0">
    <w:p w:rsidR="005F6384" w:rsidRDefault="005F6384" w:rsidP="005F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84" w:rsidRDefault="005F6384" w:rsidP="005F6384">
      <w:pPr>
        <w:spacing w:after="0" w:line="240" w:lineRule="auto"/>
      </w:pPr>
      <w:r>
        <w:separator/>
      </w:r>
    </w:p>
  </w:footnote>
  <w:footnote w:type="continuationSeparator" w:id="0">
    <w:p w:rsidR="005F6384" w:rsidRDefault="005F6384" w:rsidP="005F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84" w:rsidRPr="00481FD3" w:rsidRDefault="005F6384" w:rsidP="005F6384">
    <w:pPr>
      <w:jc w:val="center"/>
      <w:rPr>
        <w:b/>
        <w:i/>
      </w:rPr>
    </w:pPr>
    <w:r w:rsidRPr="00481FD3">
      <w:object w:dxaOrig="601"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filled="t">
          <v:fill color2="black"/>
          <v:imagedata r:id="rId1" o:title=""/>
        </v:shape>
        <o:OLEObject Type="Embed" ProgID="Word.Picture.8" ShapeID="_x0000_i1025" DrawAspect="Content" ObjectID="_1703918345" r:id="rId2"/>
      </w:object>
    </w:r>
  </w:p>
  <w:p w:rsidR="005F6384" w:rsidRPr="005F6384" w:rsidRDefault="005F6384" w:rsidP="005F6384">
    <w:pPr>
      <w:jc w:val="center"/>
      <w:rPr>
        <w:b/>
        <w:sz w:val="40"/>
        <w:szCs w:val="28"/>
      </w:rPr>
    </w:pPr>
    <w:r w:rsidRPr="005F6384">
      <w:rPr>
        <w:b/>
        <w:sz w:val="40"/>
        <w:szCs w:val="28"/>
      </w:rPr>
      <w:t>QUESTURA  DI  VERCELLI</w:t>
    </w:r>
  </w:p>
  <w:p w:rsidR="005F6384" w:rsidRPr="005F6384" w:rsidRDefault="005F6384" w:rsidP="005F6384">
    <w:pPr>
      <w:jc w:val="center"/>
      <w:rPr>
        <w:b/>
        <w:i/>
        <w:sz w:val="36"/>
        <w:szCs w:val="28"/>
      </w:rPr>
    </w:pPr>
    <w:r w:rsidRPr="005F6384">
      <w:rPr>
        <w:b/>
        <w:i/>
        <w:sz w:val="36"/>
        <w:szCs w:val="28"/>
      </w:rPr>
      <w:t>Ufficio di Gabinetto</w:t>
    </w:r>
  </w:p>
  <w:p w:rsidR="005F6384" w:rsidRDefault="005F63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6"/>
    <w:rsid w:val="00035E1A"/>
    <w:rsid w:val="000515C6"/>
    <w:rsid w:val="004C70E2"/>
    <w:rsid w:val="005F6384"/>
    <w:rsid w:val="00FA1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6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384"/>
  </w:style>
  <w:style w:type="paragraph" w:styleId="Pidipagina">
    <w:name w:val="footer"/>
    <w:basedOn w:val="Normale"/>
    <w:link w:val="PidipaginaCarattere"/>
    <w:uiPriority w:val="99"/>
    <w:unhideWhenUsed/>
    <w:rsid w:val="005F6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6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384"/>
  </w:style>
  <w:style w:type="paragraph" w:styleId="Pidipagina">
    <w:name w:val="footer"/>
    <w:basedOn w:val="Normale"/>
    <w:link w:val="PidipaginaCarattere"/>
    <w:uiPriority w:val="99"/>
    <w:unhideWhenUsed/>
    <w:rsid w:val="005F6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capogabinetto questura</dc:creator>
  <cp:lastModifiedBy>capogabinetto questura</cp:lastModifiedBy>
  <cp:revision>2</cp:revision>
  <dcterms:created xsi:type="dcterms:W3CDTF">2022-01-17T08:53:00Z</dcterms:created>
  <dcterms:modified xsi:type="dcterms:W3CDTF">2022-01-17T08:53:00Z</dcterms:modified>
</cp:coreProperties>
</file>