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A8D7" w14:textId="110B4A59" w:rsidR="009943C5" w:rsidRPr="009943C5" w:rsidRDefault="009943C5" w:rsidP="009943C5">
      <w:pPr>
        <w:ind w:left="360"/>
        <w:jc w:val="center"/>
        <w:rPr>
          <w:rFonts w:ascii="Edwardian Script ITC" w:hAnsi="Edwardian Script ITC"/>
          <w:sz w:val="40"/>
          <w:szCs w:val="40"/>
        </w:rPr>
      </w:pPr>
      <w:r w:rsidRPr="009943C5">
        <w:rPr>
          <w:noProof/>
          <w:sz w:val="18"/>
          <w:szCs w:val="18"/>
        </w:rPr>
        <w:drawing>
          <wp:inline distT="0" distB="0" distL="0" distR="0" wp14:anchorId="7C13A4AE" wp14:editId="02DA701A">
            <wp:extent cx="1276350" cy="9461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6FCE0" w14:textId="77777777" w:rsidR="009943C5" w:rsidRPr="009943C5" w:rsidRDefault="009943C5" w:rsidP="009943C5">
      <w:pPr>
        <w:jc w:val="center"/>
        <w:rPr>
          <w:rFonts w:ascii="Edwardian Script ITC" w:hAnsi="Edwardian Script ITC"/>
          <w:sz w:val="56"/>
          <w:szCs w:val="56"/>
        </w:rPr>
      </w:pPr>
      <w:r w:rsidRPr="009943C5">
        <w:rPr>
          <w:rFonts w:ascii="Edwardian Script ITC" w:hAnsi="Edwardian Script ITC"/>
          <w:sz w:val="56"/>
          <w:szCs w:val="56"/>
        </w:rPr>
        <w:t>Questura di Imperia</w:t>
      </w:r>
    </w:p>
    <w:p w14:paraId="20254A19" w14:textId="62A39011" w:rsidR="00C821F4" w:rsidRPr="00C821F4" w:rsidRDefault="00541937" w:rsidP="00994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Curriculum Vitae </w:t>
      </w:r>
      <w:r w:rsidR="009943C5" w:rsidRPr="00C821F4">
        <w:rPr>
          <w:rFonts w:ascii="Times New Roman" w:hAnsi="Times New Roman" w:cs="Times New Roman"/>
          <w:b/>
          <w:bCs/>
          <w:sz w:val="28"/>
          <w:szCs w:val="28"/>
        </w:rPr>
        <w:t xml:space="preserve">sig. Questore di Imperia, Dirigente Superiore </w:t>
      </w:r>
    </w:p>
    <w:p w14:paraId="68FE746F" w14:textId="6C053DEB" w:rsidR="009943C5" w:rsidRPr="00C821F4" w:rsidRDefault="009943C5" w:rsidP="00994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1F4">
        <w:rPr>
          <w:rFonts w:ascii="Times New Roman" w:hAnsi="Times New Roman" w:cs="Times New Roman"/>
          <w:b/>
          <w:bCs/>
          <w:sz w:val="28"/>
          <w:szCs w:val="28"/>
        </w:rPr>
        <w:t>Dott. Giuseppe Felice Peritore</w:t>
      </w:r>
    </w:p>
    <w:p w14:paraId="00000001" w14:textId="3FD4FD19" w:rsidR="00147AF7" w:rsidRPr="009943C5" w:rsidRDefault="00B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9943C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00000002" w14:textId="77777777" w:rsidR="00147AF7" w:rsidRPr="009943C5" w:rsidRDefault="00BB31A1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3C5">
        <w:rPr>
          <w:rFonts w:ascii="Times New Roman" w:hAnsi="Times New Roman" w:cs="Times New Roman"/>
          <w:sz w:val="28"/>
          <w:szCs w:val="28"/>
        </w:rPr>
        <w:t>Nuovo Questore della provincia di Imperia, Giuseppe Felice Peritore, 58 anni, laureato in Giurisprudenza e abilitato alla professione di Avvocato, entra nell’Amministrazione nel 1988 con assegnazione come prima sede presso la Questura di Bergamo.</w:t>
      </w:r>
    </w:p>
    <w:p w14:paraId="00000003" w14:textId="77777777" w:rsidR="00147AF7" w:rsidRPr="009943C5" w:rsidRDefault="00BB31A1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3C5">
        <w:rPr>
          <w:rFonts w:ascii="Times New Roman" w:hAnsi="Times New Roman" w:cs="Times New Roman"/>
          <w:sz w:val="28"/>
          <w:szCs w:val="28"/>
        </w:rPr>
        <w:t>Dal 1990 al 2014 ha svolto servizio presso la Questura di Palermo, dove ha diretto Uffici particolarmente impegnati nel contrasto al crimine organizzato e nella prevenzione della criminalità diffusa, tra i quali il Commissariato Distaccato di Pubblica Sicurezza di Termini Imerese e successivamente il Commissariato Distaccato di Pubblica Sicurezza di Bagheria. Nella stessa sede è stato il dirigente della Sezione di polizia giudiziaria della Digos.</w:t>
      </w:r>
    </w:p>
    <w:p w14:paraId="00000004" w14:textId="30B46258" w:rsidR="00147AF7" w:rsidRPr="009943C5" w:rsidRDefault="00BB31A1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3C5">
        <w:rPr>
          <w:rFonts w:ascii="Times New Roman" w:hAnsi="Times New Roman" w:cs="Times New Roman"/>
          <w:sz w:val="28"/>
          <w:szCs w:val="28"/>
        </w:rPr>
        <w:t>L’ultimo incarico svolto a Palermo è stato quello di Dirigente del Commissariato di Pubblica Sicurezza di livello Dirigenziale “Zisa - Borgo Nuovo”.</w:t>
      </w:r>
    </w:p>
    <w:p w14:paraId="00000005" w14:textId="77777777" w:rsidR="00147AF7" w:rsidRPr="009943C5" w:rsidRDefault="00BB31A1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3C5">
        <w:rPr>
          <w:rFonts w:ascii="Times New Roman" w:hAnsi="Times New Roman" w:cs="Times New Roman"/>
          <w:sz w:val="28"/>
          <w:szCs w:val="28"/>
        </w:rPr>
        <w:t xml:space="preserve">Durante la permanenza a Palermo è stato aggregato in altre </w:t>
      </w:r>
      <w:proofErr w:type="gramStart"/>
      <w:r w:rsidRPr="009943C5">
        <w:rPr>
          <w:rFonts w:ascii="Times New Roman" w:hAnsi="Times New Roman" w:cs="Times New Roman"/>
          <w:sz w:val="28"/>
          <w:szCs w:val="28"/>
        </w:rPr>
        <w:t>sedi  per</w:t>
      </w:r>
      <w:proofErr w:type="gramEnd"/>
      <w:r w:rsidRPr="009943C5">
        <w:rPr>
          <w:rFonts w:ascii="Times New Roman" w:hAnsi="Times New Roman" w:cs="Times New Roman"/>
          <w:sz w:val="28"/>
          <w:szCs w:val="28"/>
        </w:rPr>
        <w:t xml:space="preserve"> lo svolgimento di servizi di ordine e sicurezza pubblica di rilievo nazionale.</w:t>
      </w:r>
    </w:p>
    <w:p w14:paraId="00000006" w14:textId="77777777" w:rsidR="00147AF7" w:rsidRPr="009943C5" w:rsidRDefault="00BB31A1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3C5">
        <w:rPr>
          <w:rFonts w:ascii="Times New Roman" w:hAnsi="Times New Roman" w:cs="Times New Roman"/>
          <w:sz w:val="28"/>
          <w:szCs w:val="28"/>
        </w:rPr>
        <w:t>Da agosto 2014 fino a giugno 2020 è stato il Vicario della Questura di Agrigento.</w:t>
      </w:r>
    </w:p>
    <w:p w14:paraId="00000007" w14:textId="77777777" w:rsidR="00147AF7" w:rsidRPr="009943C5" w:rsidRDefault="00BB31A1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3C5">
        <w:rPr>
          <w:rFonts w:ascii="Times New Roman" w:hAnsi="Times New Roman" w:cs="Times New Roman"/>
          <w:sz w:val="28"/>
          <w:szCs w:val="28"/>
        </w:rPr>
        <w:t xml:space="preserve">In questa sede è stato particolarmente impegnato nella gestione del flusso migratorio che interessa la costa agrigentina e l’isola di Lampedusa. </w:t>
      </w:r>
    </w:p>
    <w:p w14:paraId="00000008" w14:textId="77777777" w:rsidR="00147AF7" w:rsidRPr="009943C5" w:rsidRDefault="00BB31A1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3C5">
        <w:rPr>
          <w:rFonts w:ascii="Times New Roman" w:hAnsi="Times New Roman" w:cs="Times New Roman"/>
          <w:sz w:val="28"/>
          <w:szCs w:val="28"/>
        </w:rPr>
        <w:t>In questi anni ha inoltre realizzato percorsi di formazione all’educazione della cultura della legalità, coinvolgendo le scuole della provincia.</w:t>
      </w:r>
    </w:p>
    <w:p w14:paraId="00000009" w14:textId="77777777" w:rsidR="00147AF7" w:rsidRPr="009943C5" w:rsidRDefault="00BB31A1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3C5">
        <w:rPr>
          <w:rFonts w:ascii="Times New Roman" w:hAnsi="Times New Roman" w:cs="Times New Roman"/>
          <w:sz w:val="28"/>
          <w:szCs w:val="28"/>
        </w:rPr>
        <w:lastRenderedPageBreak/>
        <w:t>E’</w:t>
      </w:r>
      <w:proofErr w:type="gramEnd"/>
      <w:r w:rsidRPr="009943C5">
        <w:rPr>
          <w:rFonts w:ascii="Times New Roman" w:hAnsi="Times New Roman" w:cs="Times New Roman"/>
          <w:sz w:val="28"/>
          <w:szCs w:val="28"/>
        </w:rPr>
        <w:t xml:space="preserve"> stato anche docente di diritto di polizia nei corsi di aggiornamento e di addestramento professionale.</w:t>
      </w:r>
    </w:p>
    <w:p w14:paraId="0000000A" w14:textId="77777777" w:rsidR="00147AF7" w:rsidRPr="009943C5" w:rsidRDefault="00BB31A1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3C5">
        <w:rPr>
          <w:rFonts w:ascii="Times New Roman" w:hAnsi="Times New Roman" w:cs="Times New Roman"/>
          <w:sz w:val="28"/>
          <w:szCs w:val="28"/>
        </w:rPr>
        <w:t>Promosso Dirigente Superiore con decorrenza 1° gennaio 2020, è stato inizialmente assegnato a Roma presso l’Ufficio Centrale Ispettivo del Dipartimento di Pubblica Sicurezza con l'incarico di Ispettore Generale.</w:t>
      </w:r>
    </w:p>
    <w:p w14:paraId="0000000B" w14:textId="77777777" w:rsidR="00147AF7" w:rsidRPr="009943C5" w:rsidRDefault="00BB31A1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3C5">
        <w:rPr>
          <w:rFonts w:ascii="Times New Roman" w:hAnsi="Times New Roman" w:cs="Times New Roman"/>
          <w:sz w:val="28"/>
          <w:szCs w:val="28"/>
        </w:rPr>
        <w:t>Dal 1° agosto 2020 è stato dirigente della prima Zona Polizia di Frontiera di Torino, competente delle frontiere marittime, aeree e terrestri del Piemonte, Liguria e Valle D’Aosta.</w:t>
      </w:r>
    </w:p>
    <w:p w14:paraId="0000000C" w14:textId="51985FF2" w:rsidR="00147AF7" w:rsidRDefault="00BB31A1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3C5">
        <w:rPr>
          <w:rFonts w:ascii="Times New Roman" w:hAnsi="Times New Roman" w:cs="Times New Roman"/>
          <w:sz w:val="28"/>
          <w:szCs w:val="28"/>
        </w:rPr>
        <w:t>Durante la sua gestione è stata attivata la squadra mista italo-francese per i controlli di frontiera a Ventimiglia, ritenuta una innovativa forma di collaborazione internazionale tra forze di polizia.</w:t>
      </w:r>
    </w:p>
    <w:p w14:paraId="5DA5AFF6" w14:textId="57C43B73" w:rsidR="00C821F4" w:rsidRDefault="00C821F4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volta insediato, l’obiettivo perseguito dal sig. Questore sarà quello di fare squadra non solo tra le componenti della Questura e delle Specialità della Polizia di Stato, ma anche tra le forze di Polizia, coordinate dal sig. Prefetto, per perseguire obiettivi comuni.</w:t>
      </w:r>
    </w:p>
    <w:p w14:paraId="436A88AA" w14:textId="1E475DE9" w:rsidR="00C821F4" w:rsidRDefault="00C821F4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Ulteriore </w:t>
      </w:r>
      <w:r w:rsidR="00D7350E">
        <w:rPr>
          <w:rFonts w:ascii="Times New Roman" w:hAnsi="Times New Roman" w:cs="Times New Roman"/>
          <w:sz w:val="28"/>
          <w:szCs w:val="28"/>
        </w:rPr>
        <w:t>finalità</w:t>
      </w:r>
      <w:r>
        <w:rPr>
          <w:rFonts w:ascii="Times New Roman" w:hAnsi="Times New Roman" w:cs="Times New Roman"/>
          <w:sz w:val="28"/>
          <w:szCs w:val="28"/>
        </w:rPr>
        <w:t xml:space="preserve"> sarà quell</w:t>
      </w:r>
      <w:r w:rsidR="00D7350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di continuare l’attività investigativa, con il coordinamento dell’</w:t>
      </w:r>
      <w:r w:rsidR="00E656A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utorità </w:t>
      </w:r>
      <w:r w:rsidR="00E656A8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iudiziaria.</w:t>
      </w:r>
    </w:p>
    <w:p w14:paraId="1959BACC" w14:textId="14C3D486" w:rsidR="00C821F4" w:rsidRDefault="00057B73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Grande impegno</w:t>
      </w:r>
      <w:r w:rsidR="00C821F4">
        <w:rPr>
          <w:rFonts w:ascii="Times New Roman" w:hAnsi="Times New Roman" w:cs="Times New Roman"/>
          <w:sz w:val="28"/>
          <w:szCs w:val="28"/>
        </w:rPr>
        <w:t xml:space="preserve"> sarà </w:t>
      </w:r>
      <w:r>
        <w:rPr>
          <w:rFonts w:ascii="Times New Roman" w:hAnsi="Times New Roman" w:cs="Times New Roman"/>
          <w:sz w:val="28"/>
          <w:szCs w:val="28"/>
        </w:rPr>
        <w:t>profuso</w:t>
      </w:r>
      <w:r w:rsidR="00C8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 il</w:t>
      </w:r>
      <w:r w:rsidR="00C821F4">
        <w:rPr>
          <w:rFonts w:ascii="Times New Roman" w:hAnsi="Times New Roman" w:cs="Times New Roman"/>
          <w:sz w:val="28"/>
          <w:szCs w:val="28"/>
        </w:rPr>
        <w:t xml:space="preserve"> rafforzamento del sistema di prevenzione generale </w:t>
      </w:r>
      <w:r w:rsidR="00D7350E">
        <w:rPr>
          <w:rFonts w:ascii="Times New Roman" w:hAnsi="Times New Roman" w:cs="Times New Roman"/>
          <w:sz w:val="28"/>
          <w:szCs w:val="28"/>
        </w:rPr>
        <w:t>dei</w:t>
      </w:r>
      <w:r w:rsidR="00C821F4">
        <w:rPr>
          <w:rFonts w:ascii="Times New Roman" w:hAnsi="Times New Roman" w:cs="Times New Roman"/>
          <w:sz w:val="28"/>
          <w:szCs w:val="28"/>
        </w:rPr>
        <w:t xml:space="preserve"> reati</w:t>
      </w:r>
      <w:r w:rsidR="00D7350E">
        <w:rPr>
          <w:rFonts w:ascii="Times New Roman" w:hAnsi="Times New Roman" w:cs="Times New Roman"/>
          <w:sz w:val="28"/>
          <w:szCs w:val="28"/>
        </w:rPr>
        <w:t xml:space="preserve"> ed illeciti</w:t>
      </w:r>
      <w:r w:rsidR="00C821F4">
        <w:rPr>
          <w:rFonts w:ascii="Times New Roman" w:hAnsi="Times New Roman" w:cs="Times New Roman"/>
          <w:sz w:val="28"/>
          <w:szCs w:val="28"/>
        </w:rPr>
        <w:t xml:space="preserve">, con il </w:t>
      </w:r>
      <w:r w:rsidR="0060098D">
        <w:rPr>
          <w:rFonts w:ascii="Times New Roman" w:hAnsi="Times New Roman" w:cs="Times New Roman"/>
          <w:sz w:val="28"/>
          <w:szCs w:val="28"/>
        </w:rPr>
        <w:t>potenziament</w:t>
      </w:r>
      <w:r w:rsidR="00C821F4">
        <w:rPr>
          <w:rFonts w:ascii="Times New Roman" w:hAnsi="Times New Roman" w:cs="Times New Roman"/>
          <w:sz w:val="28"/>
          <w:szCs w:val="28"/>
        </w:rPr>
        <w:t xml:space="preserve">o delle pattuglie sul territorio, automontate, </w:t>
      </w:r>
      <w:proofErr w:type="spellStart"/>
      <w:r w:rsidR="00C821F4">
        <w:rPr>
          <w:rFonts w:ascii="Times New Roman" w:hAnsi="Times New Roman" w:cs="Times New Roman"/>
          <w:sz w:val="28"/>
          <w:szCs w:val="28"/>
        </w:rPr>
        <w:t>motomontate</w:t>
      </w:r>
      <w:proofErr w:type="spellEnd"/>
      <w:r w:rsidR="00C821F4">
        <w:rPr>
          <w:rFonts w:ascii="Times New Roman" w:hAnsi="Times New Roman" w:cs="Times New Roman"/>
          <w:sz w:val="28"/>
          <w:szCs w:val="28"/>
        </w:rPr>
        <w:t xml:space="preserve"> ed appiedate.</w:t>
      </w:r>
    </w:p>
    <w:p w14:paraId="2937557E" w14:textId="6BC18CE1" w:rsidR="00C821F4" w:rsidRDefault="00C821F4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Sarà, infine, posta massima attenzione sulla Polizia di prossimità, perché tra le </w:t>
      </w:r>
      <w:r w:rsidRPr="00D63477">
        <w:rPr>
          <w:rFonts w:ascii="Times New Roman" w:hAnsi="Times New Roman" w:cs="Times New Roman"/>
          <w:i/>
          <w:iCs/>
          <w:sz w:val="28"/>
          <w:szCs w:val="28"/>
        </w:rPr>
        <w:t>mission</w:t>
      </w:r>
      <w:r>
        <w:rPr>
          <w:rFonts w:ascii="Times New Roman" w:hAnsi="Times New Roman" w:cs="Times New Roman"/>
          <w:sz w:val="28"/>
          <w:szCs w:val="28"/>
        </w:rPr>
        <w:t xml:space="preserve"> istituzionali rientra anche l’impegno sociale verso i più deboli.</w:t>
      </w:r>
    </w:p>
    <w:p w14:paraId="1DBE96B0" w14:textId="77777777" w:rsidR="00C821F4" w:rsidRPr="009943C5" w:rsidRDefault="00C821F4" w:rsidP="009943C5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C821F4" w:rsidRPr="009943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F7"/>
    <w:rsid w:val="00057B73"/>
    <w:rsid w:val="00147AF7"/>
    <w:rsid w:val="00541937"/>
    <w:rsid w:val="0060098D"/>
    <w:rsid w:val="009943C5"/>
    <w:rsid w:val="00BB31A1"/>
    <w:rsid w:val="00C821F4"/>
    <w:rsid w:val="00D63477"/>
    <w:rsid w:val="00D7350E"/>
    <w:rsid w:val="00E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F4F3"/>
  <w15:docId w15:val="{33835F64-6393-4A91-BF01-5F5AD8DD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QUESTIM30081</cp:lastModifiedBy>
  <cp:revision>2</cp:revision>
  <cp:lastPrinted>2021-10-01T06:49:00Z</cp:lastPrinted>
  <dcterms:created xsi:type="dcterms:W3CDTF">2021-10-01T08:49:00Z</dcterms:created>
  <dcterms:modified xsi:type="dcterms:W3CDTF">2021-10-01T08:49:00Z</dcterms:modified>
</cp:coreProperties>
</file>