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4D" w:rsidRDefault="002A504D" w:rsidP="002A504D"/>
    <w:p w:rsidR="002A504D" w:rsidRDefault="00FE0134" w:rsidP="006A1C8D">
      <w:pPr>
        <w:jc w:val="center"/>
        <w:rPr>
          <w:sz w:val="24"/>
          <w:szCs w:val="24"/>
        </w:rPr>
      </w:pPr>
      <w:r w:rsidRPr="00FE0134">
        <w:rPr>
          <w:sz w:val="24"/>
          <w:szCs w:val="24"/>
        </w:rPr>
        <w:t>AVVISO DI INDAGINE DI MERCATO PER L’A</w:t>
      </w:r>
      <w:r w:rsidR="00B70F41">
        <w:rPr>
          <w:sz w:val="24"/>
          <w:szCs w:val="24"/>
        </w:rPr>
        <w:t xml:space="preserve">FFIDAMENTO DEI LAVORI </w:t>
      </w:r>
      <w:r w:rsidR="003101EE">
        <w:rPr>
          <w:sz w:val="24"/>
          <w:szCs w:val="24"/>
        </w:rPr>
        <w:t xml:space="preserve">PRESSO IL CENTRO BALNEARE </w:t>
      </w:r>
      <w:r w:rsidRPr="00FE0134">
        <w:rPr>
          <w:sz w:val="24"/>
          <w:szCs w:val="24"/>
        </w:rPr>
        <w:t>DELLA</w:t>
      </w:r>
      <w:r w:rsidR="006A1C8D">
        <w:rPr>
          <w:sz w:val="24"/>
          <w:szCs w:val="24"/>
        </w:rPr>
        <w:t xml:space="preserve"> POLIZIA DI STATO DI MARZOCCA (AN)</w:t>
      </w:r>
      <w:r w:rsidR="00B70F41">
        <w:rPr>
          <w:sz w:val="24"/>
          <w:szCs w:val="24"/>
        </w:rPr>
        <w:t xml:space="preserve"> </w:t>
      </w:r>
    </w:p>
    <w:p w:rsidR="00B70F41" w:rsidRDefault="00B70F41" w:rsidP="006A1C8D">
      <w:pPr>
        <w:jc w:val="center"/>
        <w:rPr>
          <w:sz w:val="24"/>
          <w:szCs w:val="24"/>
        </w:rPr>
      </w:pPr>
    </w:p>
    <w:p w:rsidR="00B70F41" w:rsidRPr="00B70F41" w:rsidRDefault="00B70F41" w:rsidP="006A1C8D">
      <w:pPr>
        <w:jc w:val="center"/>
        <w:rPr>
          <w:b/>
          <w:sz w:val="24"/>
          <w:szCs w:val="24"/>
          <w:u w:val="single"/>
        </w:rPr>
      </w:pPr>
      <w:r w:rsidRPr="00B70F41">
        <w:rPr>
          <w:b/>
          <w:sz w:val="24"/>
          <w:szCs w:val="24"/>
          <w:u w:val="single"/>
        </w:rPr>
        <w:t>PROROGA DATA DI PARTECIPAZIONE</w:t>
      </w:r>
    </w:p>
    <w:p w:rsidR="003101EE" w:rsidRDefault="003101EE" w:rsidP="002A504D">
      <w:pPr>
        <w:rPr>
          <w:sz w:val="24"/>
          <w:szCs w:val="24"/>
        </w:rPr>
      </w:pPr>
    </w:p>
    <w:p w:rsidR="005C7B7A" w:rsidRDefault="00FE0134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>IL Fondo di Assistenza per il p</w:t>
      </w:r>
      <w:r w:rsidR="00E57EFB">
        <w:rPr>
          <w:sz w:val="24"/>
          <w:szCs w:val="24"/>
        </w:rPr>
        <w:t>ersonale della Polizia di Stato</w:t>
      </w:r>
      <w:r>
        <w:rPr>
          <w:sz w:val="24"/>
          <w:szCs w:val="24"/>
        </w:rPr>
        <w:t xml:space="preserve">, quale </w:t>
      </w:r>
      <w:r w:rsidR="00E57EFB">
        <w:rPr>
          <w:sz w:val="24"/>
          <w:szCs w:val="24"/>
        </w:rPr>
        <w:t>amministrazione aggiudicatrice</w:t>
      </w:r>
      <w:r>
        <w:rPr>
          <w:sz w:val="24"/>
          <w:szCs w:val="24"/>
        </w:rPr>
        <w:t>, intende avviare</w:t>
      </w:r>
      <w:r w:rsidR="006A1C8D">
        <w:rPr>
          <w:sz w:val="24"/>
          <w:szCs w:val="24"/>
        </w:rPr>
        <w:t xml:space="preserve"> tramite la Questura di Ancona </w:t>
      </w:r>
      <w:r w:rsidR="00D33A84">
        <w:rPr>
          <w:sz w:val="24"/>
          <w:szCs w:val="24"/>
        </w:rPr>
        <w:t>una indagine di mercato</w:t>
      </w:r>
      <w:r>
        <w:rPr>
          <w:sz w:val="24"/>
          <w:szCs w:val="24"/>
        </w:rPr>
        <w:t>, ai sensi dell’art. 36 del d.lgs. n. 50</w:t>
      </w:r>
      <w:r w:rsidR="00E5530A">
        <w:rPr>
          <w:sz w:val="24"/>
          <w:szCs w:val="24"/>
        </w:rPr>
        <w:t>/2016</w:t>
      </w:r>
      <w:r w:rsidR="009F1160">
        <w:rPr>
          <w:sz w:val="24"/>
          <w:szCs w:val="24"/>
        </w:rPr>
        <w:t xml:space="preserve">, al fine di individuare </w:t>
      </w:r>
      <w:r>
        <w:rPr>
          <w:sz w:val="24"/>
          <w:szCs w:val="24"/>
        </w:rPr>
        <w:t>Operatori Economici da invitare alla procedura di ga</w:t>
      </w:r>
      <w:r w:rsidR="009F1160">
        <w:rPr>
          <w:sz w:val="24"/>
          <w:szCs w:val="24"/>
        </w:rPr>
        <w:t xml:space="preserve">ra per l’affidamento dei lavori e </w:t>
      </w:r>
      <w:r>
        <w:rPr>
          <w:sz w:val="24"/>
          <w:szCs w:val="24"/>
        </w:rPr>
        <w:t>forniture</w:t>
      </w:r>
      <w:r w:rsidR="0021672F">
        <w:rPr>
          <w:sz w:val="24"/>
          <w:szCs w:val="24"/>
        </w:rPr>
        <w:t xml:space="preserve"> presso il Centro B</w:t>
      </w:r>
      <w:r w:rsidR="006A1C8D">
        <w:rPr>
          <w:sz w:val="24"/>
          <w:szCs w:val="24"/>
        </w:rPr>
        <w:t xml:space="preserve">alneare </w:t>
      </w:r>
      <w:r>
        <w:rPr>
          <w:sz w:val="24"/>
          <w:szCs w:val="24"/>
        </w:rPr>
        <w:t>d</w:t>
      </w:r>
      <w:r w:rsidR="006A1C8D">
        <w:rPr>
          <w:sz w:val="24"/>
          <w:szCs w:val="24"/>
        </w:rPr>
        <w:t>el</w:t>
      </w:r>
      <w:r w:rsidR="00A0727A">
        <w:rPr>
          <w:sz w:val="24"/>
          <w:szCs w:val="24"/>
        </w:rPr>
        <w:t xml:space="preserve">la Polizia di Stato di Marzocca. </w:t>
      </w:r>
      <w:r>
        <w:rPr>
          <w:sz w:val="24"/>
          <w:szCs w:val="24"/>
        </w:rPr>
        <w:t xml:space="preserve"> Sono stati indicati</w:t>
      </w:r>
      <w:r w:rsidR="005C7B7A">
        <w:rPr>
          <w:sz w:val="24"/>
          <w:szCs w:val="24"/>
        </w:rPr>
        <w:t xml:space="preserve"> come segue gli importi ed il criterio di aggiudicazione.</w:t>
      </w:r>
    </w:p>
    <w:p w:rsidR="005C7B7A" w:rsidRDefault="005C7B7A" w:rsidP="006A1C8D">
      <w:pPr>
        <w:jc w:val="both"/>
        <w:rPr>
          <w:sz w:val="24"/>
          <w:szCs w:val="24"/>
        </w:rPr>
      </w:pPr>
    </w:p>
    <w:p w:rsidR="00FE0134" w:rsidRDefault="005C7B7A" w:rsidP="006A1C8D">
      <w:pPr>
        <w:jc w:val="both"/>
        <w:rPr>
          <w:b/>
          <w:sz w:val="24"/>
          <w:szCs w:val="24"/>
        </w:rPr>
      </w:pPr>
      <w:r w:rsidRPr="005C7B7A">
        <w:rPr>
          <w:b/>
          <w:sz w:val="24"/>
          <w:szCs w:val="24"/>
        </w:rPr>
        <w:t>Importo stimato del contratto e criterio di aggiudicazione:</w:t>
      </w:r>
      <w:r w:rsidR="00FE0134" w:rsidRPr="005C7B7A">
        <w:rPr>
          <w:b/>
          <w:sz w:val="24"/>
          <w:szCs w:val="24"/>
        </w:rPr>
        <w:t xml:space="preserve">   </w:t>
      </w:r>
    </w:p>
    <w:p w:rsidR="000E6691" w:rsidRDefault="000E6691" w:rsidP="006A1C8D">
      <w:pPr>
        <w:jc w:val="both"/>
        <w:rPr>
          <w:b/>
          <w:sz w:val="24"/>
          <w:szCs w:val="24"/>
        </w:rPr>
      </w:pPr>
    </w:p>
    <w:p w:rsidR="000E6691" w:rsidRPr="000E6691" w:rsidRDefault="00A0727A" w:rsidP="000E6691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0E6691">
        <w:rPr>
          <w:sz w:val="24"/>
          <w:szCs w:val="24"/>
        </w:rPr>
        <w:t>Il</w:t>
      </w:r>
      <w:r w:rsidR="005C7B7A" w:rsidRPr="000E6691">
        <w:rPr>
          <w:sz w:val="24"/>
          <w:szCs w:val="24"/>
        </w:rPr>
        <w:t xml:space="preserve"> valore totale indicativo della procedura e importo a </w:t>
      </w:r>
      <w:r w:rsidRPr="000E6691">
        <w:rPr>
          <w:sz w:val="24"/>
          <w:szCs w:val="24"/>
        </w:rPr>
        <w:t xml:space="preserve">base di gara sarà di € </w:t>
      </w:r>
      <w:r w:rsidR="00CC2A49" w:rsidRPr="000E6691">
        <w:rPr>
          <w:b/>
          <w:sz w:val="24"/>
          <w:szCs w:val="24"/>
          <w:highlight w:val="yellow"/>
        </w:rPr>
        <w:t>5.800</w:t>
      </w:r>
      <w:r w:rsidRPr="000E6691">
        <w:rPr>
          <w:b/>
          <w:sz w:val="24"/>
          <w:szCs w:val="24"/>
          <w:highlight w:val="yellow"/>
        </w:rPr>
        <w:t>,00</w:t>
      </w:r>
      <w:r w:rsidR="0021672F" w:rsidRPr="000E6691">
        <w:rPr>
          <w:b/>
          <w:sz w:val="24"/>
          <w:szCs w:val="24"/>
        </w:rPr>
        <w:t xml:space="preserve"> </w:t>
      </w:r>
      <w:r w:rsidRPr="000E6691">
        <w:rPr>
          <w:b/>
          <w:sz w:val="24"/>
          <w:szCs w:val="24"/>
        </w:rPr>
        <w:t xml:space="preserve"> IVA </w:t>
      </w:r>
      <w:r w:rsidR="0021672F" w:rsidRPr="000E6691">
        <w:rPr>
          <w:b/>
          <w:sz w:val="24"/>
          <w:szCs w:val="24"/>
        </w:rPr>
        <w:t>compresa</w:t>
      </w:r>
      <w:r w:rsidR="0021672F" w:rsidRPr="000E6691">
        <w:rPr>
          <w:sz w:val="24"/>
          <w:szCs w:val="24"/>
        </w:rPr>
        <w:t xml:space="preserve"> </w:t>
      </w:r>
      <w:r w:rsidRPr="000E6691">
        <w:rPr>
          <w:sz w:val="24"/>
          <w:szCs w:val="24"/>
          <w:u w:val="single"/>
        </w:rPr>
        <w:t>per i lavori di ristrutturazione</w:t>
      </w:r>
      <w:r w:rsidRPr="000E6691">
        <w:rPr>
          <w:sz w:val="24"/>
          <w:szCs w:val="24"/>
        </w:rPr>
        <w:t xml:space="preserve"> del</w:t>
      </w:r>
      <w:r w:rsidR="003101EE" w:rsidRPr="000E6691">
        <w:rPr>
          <w:sz w:val="24"/>
          <w:szCs w:val="24"/>
        </w:rPr>
        <w:t xml:space="preserve"> predetto centro consistenti in</w:t>
      </w:r>
      <w:r w:rsidRPr="000E6691">
        <w:rPr>
          <w:sz w:val="24"/>
          <w:szCs w:val="24"/>
        </w:rPr>
        <w:t>:</w:t>
      </w:r>
    </w:p>
    <w:p w:rsidR="00A0727A" w:rsidRDefault="0021672F" w:rsidP="00A0727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Rifacimento impianto di scarico cucina;</w:t>
      </w:r>
    </w:p>
    <w:p w:rsidR="00CC2A49" w:rsidRDefault="00CC2A49" w:rsidP="00A0727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Sostituzione pavimentazione del salone interno per circa mq. 120</w:t>
      </w:r>
      <w:r w:rsidR="00B70F41">
        <w:rPr>
          <w:sz w:val="24"/>
          <w:szCs w:val="24"/>
        </w:rPr>
        <w:t>/130</w:t>
      </w:r>
    </w:p>
    <w:p w:rsidR="00CC2A49" w:rsidRPr="00B70F41" w:rsidRDefault="00CC2A49" w:rsidP="00CC2A4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B17CA">
        <w:rPr>
          <w:sz w:val="24"/>
          <w:szCs w:val="24"/>
        </w:rPr>
        <w:t>Revisione annuale serrande esterne;</w:t>
      </w:r>
    </w:p>
    <w:p w:rsidR="00CC2A49" w:rsidRDefault="00CC2A49" w:rsidP="006A1C8D">
      <w:pPr>
        <w:jc w:val="both"/>
        <w:rPr>
          <w:sz w:val="24"/>
          <w:szCs w:val="24"/>
        </w:rPr>
      </w:pPr>
    </w:p>
    <w:p w:rsidR="005C7B7A" w:rsidRDefault="005C7B7A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L’affidamento avverrà mediante procedura negoziata ai sensi dell’art. 36, comma 2, lettera a) del </w:t>
      </w:r>
      <w:r w:rsidR="004C580A">
        <w:rPr>
          <w:sz w:val="24"/>
          <w:szCs w:val="24"/>
        </w:rPr>
        <w:t>d.</w:t>
      </w:r>
      <w:r w:rsidR="009F1160">
        <w:rPr>
          <w:sz w:val="24"/>
          <w:szCs w:val="24"/>
        </w:rPr>
        <w:t>lgs. n. 50/2016.</w:t>
      </w:r>
    </w:p>
    <w:p w:rsidR="005C7B7A" w:rsidRDefault="005C7B7A" w:rsidP="006A1C8D">
      <w:pPr>
        <w:jc w:val="both"/>
        <w:rPr>
          <w:sz w:val="24"/>
          <w:szCs w:val="24"/>
        </w:rPr>
      </w:pPr>
    </w:p>
    <w:p w:rsidR="005C7B7A" w:rsidRPr="005C7B7A" w:rsidRDefault="005C7B7A" w:rsidP="006A1C8D">
      <w:pPr>
        <w:jc w:val="both"/>
        <w:rPr>
          <w:b/>
          <w:sz w:val="24"/>
          <w:szCs w:val="24"/>
        </w:rPr>
      </w:pPr>
      <w:r w:rsidRPr="005C7B7A">
        <w:rPr>
          <w:b/>
          <w:sz w:val="24"/>
          <w:szCs w:val="24"/>
        </w:rPr>
        <w:t>Requisiti amministrativi, tecnici e professionali richiesti ai fini della partecipazione alla procedura:</w:t>
      </w:r>
    </w:p>
    <w:p w:rsidR="00FE0134" w:rsidRDefault="005C7B7A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>Di seguito si indicano i requisiti per partecipare alla procedura ad inviti:</w:t>
      </w:r>
    </w:p>
    <w:p w:rsidR="005C7B7A" w:rsidRDefault="005C7B7A" w:rsidP="006A1C8D">
      <w:pPr>
        <w:jc w:val="both"/>
        <w:rPr>
          <w:sz w:val="24"/>
          <w:szCs w:val="24"/>
        </w:rPr>
      </w:pPr>
    </w:p>
    <w:p w:rsidR="005C7B7A" w:rsidRDefault="005C7B7A" w:rsidP="006A1C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Possesso dei Requisiti di carattere generale (ART. 80 d.Lgs. 50/2016) .</w:t>
      </w:r>
    </w:p>
    <w:p w:rsidR="00044DBE" w:rsidRDefault="00044DBE" w:rsidP="006A1C8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Possesso dei Requisiti di idoneità profess</w:t>
      </w:r>
      <w:r w:rsidR="00147C4B">
        <w:rPr>
          <w:sz w:val="24"/>
          <w:szCs w:val="24"/>
        </w:rPr>
        <w:t xml:space="preserve">ionale (ART. 83 CO. 1, LETT. a), </w:t>
      </w:r>
      <w:r>
        <w:rPr>
          <w:sz w:val="24"/>
          <w:szCs w:val="24"/>
        </w:rPr>
        <w:t xml:space="preserve">CO. 2 E CO. </w:t>
      </w:r>
      <w:r w:rsidR="00147C4B">
        <w:rPr>
          <w:sz w:val="24"/>
          <w:szCs w:val="24"/>
        </w:rPr>
        <w:t>3 d.l</w:t>
      </w:r>
      <w:r>
        <w:rPr>
          <w:sz w:val="24"/>
          <w:szCs w:val="24"/>
        </w:rPr>
        <w:t>GS. 50/2016).</w:t>
      </w:r>
    </w:p>
    <w:p w:rsidR="00DE1BF1" w:rsidRDefault="00044DBE" w:rsidP="00CC2A4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 candidati devo</w:t>
      </w:r>
      <w:r w:rsidR="00147C4B">
        <w:rPr>
          <w:sz w:val="24"/>
          <w:szCs w:val="24"/>
        </w:rPr>
        <w:t>no essere iscritti nel registro</w:t>
      </w:r>
      <w:r w:rsidR="003101EE">
        <w:rPr>
          <w:sz w:val="24"/>
          <w:szCs w:val="24"/>
        </w:rPr>
        <w:t xml:space="preserve"> della camera di commercio</w:t>
      </w:r>
      <w:r>
        <w:rPr>
          <w:sz w:val="24"/>
          <w:szCs w:val="24"/>
        </w:rPr>
        <w:t>, industria, artigianato e agricoltura o nel registro delle commission</w:t>
      </w:r>
      <w:r w:rsidR="003101EE">
        <w:rPr>
          <w:sz w:val="24"/>
          <w:szCs w:val="24"/>
        </w:rPr>
        <w:t>i provinciali per l’artigianato</w:t>
      </w:r>
      <w:r>
        <w:rPr>
          <w:sz w:val="24"/>
          <w:szCs w:val="24"/>
        </w:rPr>
        <w:t>, o presso i competenti ordini professionali.</w:t>
      </w:r>
    </w:p>
    <w:p w:rsidR="000A2F11" w:rsidRDefault="000A2F11" w:rsidP="000A2F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Requisiti di capacità economica e finanziaria (ART. 83, CO.1, lett. b), co.4, co. 5 d.lgs.50/2016)</w:t>
      </w:r>
      <w:r w:rsidR="003101EE">
        <w:rPr>
          <w:sz w:val="24"/>
          <w:szCs w:val="24"/>
        </w:rPr>
        <w:t xml:space="preserve"> </w:t>
      </w:r>
      <w:r>
        <w:rPr>
          <w:sz w:val="24"/>
          <w:szCs w:val="24"/>
        </w:rPr>
        <w:t>- i candidati dovranno:</w:t>
      </w:r>
    </w:p>
    <w:p w:rsidR="00CC2A49" w:rsidRDefault="000A2F11" w:rsidP="00CC2A49">
      <w:pPr>
        <w:jc w:val="both"/>
        <w:rPr>
          <w:sz w:val="24"/>
          <w:szCs w:val="24"/>
        </w:rPr>
      </w:pPr>
      <w:r>
        <w:rPr>
          <w:sz w:val="24"/>
          <w:szCs w:val="24"/>
        </w:rPr>
        <w:t>Aver realizzato un fatturato annuo (“generale”) d’impresa negli ultimi tre eserci</w:t>
      </w:r>
      <w:r w:rsidR="00D33A84">
        <w:rPr>
          <w:sz w:val="24"/>
          <w:szCs w:val="24"/>
        </w:rPr>
        <w:t xml:space="preserve">zi finanziari pari almeno ad € </w:t>
      </w:r>
      <w:r>
        <w:rPr>
          <w:sz w:val="24"/>
          <w:szCs w:val="24"/>
        </w:rPr>
        <w:t>27.000,00 per lavori di rifacimento o 8.000,00 in caso di fornitura</w:t>
      </w:r>
      <w:r w:rsidR="003101EE">
        <w:rPr>
          <w:sz w:val="24"/>
          <w:szCs w:val="24"/>
        </w:rPr>
        <w:t xml:space="preserve"> IVA esclusa</w:t>
      </w:r>
      <w:r w:rsidR="00CC2A49">
        <w:rPr>
          <w:sz w:val="24"/>
          <w:szCs w:val="24"/>
        </w:rPr>
        <w:t xml:space="preserve">, nel </w:t>
      </w:r>
      <w:r>
        <w:rPr>
          <w:sz w:val="24"/>
          <w:szCs w:val="24"/>
        </w:rPr>
        <w:t>s</w:t>
      </w:r>
      <w:r w:rsidR="003101EE">
        <w:rPr>
          <w:sz w:val="24"/>
          <w:szCs w:val="24"/>
        </w:rPr>
        <w:t>ettore oggetto dell’affidamento</w:t>
      </w:r>
      <w:r>
        <w:rPr>
          <w:sz w:val="24"/>
          <w:szCs w:val="24"/>
        </w:rPr>
        <w:t>;</w:t>
      </w:r>
      <w:r w:rsidR="00CC2A49" w:rsidRPr="00CC2A49">
        <w:rPr>
          <w:sz w:val="24"/>
          <w:szCs w:val="24"/>
        </w:rPr>
        <w:t xml:space="preserve"> </w:t>
      </w:r>
    </w:p>
    <w:p w:rsidR="00CC2A49" w:rsidRDefault="00CC2A49" w:rsidP="00CC2A49">
      <w:pPr>
        <w:jc w:val="both"/>
        <w:rPr>
          <w:sz w:val="24"/>
          <w:szCs w:val="24"/>
        </w:rPr>
      </w:pPr>
    </w:p>
    <w:p w:rsidR="00CC2A49" w:rsidRDefault="00CC2A49" w:rsidP="00CC2A4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Presentare un livello adeguato di copertura assicurativa contro i rischi professionali.</w:t>
      </w:r>
    </w:p>
    <w:p w:rsidR="00CC2A49" w:rsidRDefault="00CC2A49" w:rsidP="00CC2A49">
      <w:pPr>
        <w:jc w:val="both"/>
        <w:rPr>
          <w:sz w:val="24"/>
          <w:szCs w:val="24"/>
        </w:rPr>
      </w:pPr>
    </w:p>
    <w:p w:rsidR="00CC2A49" w:rsidRDefault="00CC2A49" w:rsidP="00CC2A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Requisiti di capacità tecniche e professionali (ART. 83, Co 1 , lett. c) e co. 6 d.lgs.50/2016)</w:t>
      </w:r>
    </w:p>
    <w:p w:rsidR="00CC2A49" w:rsidRDefault="00CC2A49" w:rsidP="000E669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 partecipanti alla procedura di gara dovranno produrre un elenco dei principali servizi effettuati negli ultimi tre anni nel settore oggetto della gara, con indicazione dei rispettivi importi, date e destinatari, pubblici o privati.</w:t>
      </w:r>
    </w:p>
    <w:p w:rsidR="00CC2A49" w:rsidRDefault="00CC2A49" w:rsidP="00CC2A49">
      <w:pPr>
        <w:jc w:val="center"/>
        <w:rPr>
          <w:sz w:val="24"/>
          <w:szCs w:val="24"/>
        </w:rPr>
      </w:pPr>
      <w:r>
        <w:rPr>
          <w:sz w:val="24"/>
          <w:szCs w:val="24"/>
        </w:rPr>
        <w:t>1/2</w:t>
      </w:r>
    </w:p>
    <w:p w:rsidR="00CC2A49" w:rsidRDefault="00CC2A49" w:rsidP="00CC2A49">
      <w:pPr>
        <w:jc w:val="both"/>
        <w:rPr>
          <w:sz w:val="24"/>
          <w:szCs w:val="24"/>
        </w:rPr>
      </w:pPr>
    </w:p>
    <w:p w:rsidR="00CC2A49" w:rsidRPr="00804B77" w:rsidRDefault="00CC2A49" w:rsidP="00CC2A49">
      <w:pPr>
        <w:jc w:val="both"/>
        <w:rPr>
          <w:i/>
          <w:sz w:val="16"/>
          <w:szCs w:val="16"/>
        </w:rPr>
      </w:pPr>
      <w:r w:rsidRPr="00804B77">
        <w:rPr>
          <w:i/>
          <w:sz w:val="16"/>
          <w:szCs w:val="16"/>
        </w:rPr>
        <w:t xml:space="preserve">Gara per </w:t>
      </w:r>
      <w:r w:rsidR="00B70F41">
        <w:rPr>
          <w:i/>
          <w:sz w:val="16"/>
          <w:szCs w:val="16"/>
        </w:rPr>
        <w:t xml:space="preserve">affidamento dei lavori </w:t>
      </w:r>
      <w:r w:rsidRPr="00804B77">
        <w:rPr>
          <w:i/>
          <w:sz w:val="16"/>
          <w:szCs w:val="16"/>
        </w:rPr>
        <w:t xml:space="preserve"> ai sensi art. 36 Codice Appalti</w:t>
      </w:r>
    </w:p>
    <w:p w:rsidR="00CC2A49" w:rsidRPr="00804B77" w:rsidRDefault="00CC2A49" w:rsidP="00CC2A49">
      <w:pPr>
        <w:jc w:val="both"/>
        <w:rPr>
          <w:i/>
          <w:sz w:val="16"/>
          <w:szCs w:val="16"/>
        </w:rPr>
      </w:pPr>
      <w:r w:rsidRPr="00804B77">
        <w:rPr>
          <w:i/>
          <w:sz w:val="16"/>
          <w:szCs w:val="16"/>
        </w:rPr>
        <w:t>Centro Balneare della</w:t>
      </w:r>
      <w:r>
        <w:rPr>
          <w:i/>
          <w:sz w:val="16"/>
          <w:szCs w:val="16"/>
        </w:rPr>
        <w:t xml:space="preserve"> Polizia di Stato di </w:t>
      </w:r>
      <w:r w:rsidRPr="000A2F11">
        <w:rPr>
          <w:b/>
          <w:i/>
          <w:sz w:val="16"/>
          <w:szCs w:val="16"/>
        </w:rPr>
        <w:t>MARZOCCA (AN</w:t>
      </w:r>
      <w:r>
        <w:rPr>
          <w:i/>
          <w:sz w:val="16"/>
          <w:szCs w:val="16"/>
        </w:rPr>
        <w:t>)</w:t>
      </w:r>
      <w:r w:rsidRPr="00804B77">
        <w:rPr>
          <w:i/>
          <w:sz w:val="16"/>
          <w:szCs w:val="16"/>
        </w:rPr>
        <w:t>..</w:t>
      </w:r>
    </w:p>
    <w:p w:rsidR="00CC2A49" w:rsidRDefault="00CC2A49" w:rsidP="00CC2A49">
      <w:pPr>
        <w:jc w:val="both"/>
        <w:rPr>
          <w:sz w:val="24"/>
          <w:szCs w:val="24"/>
        </w:rPr>
      </w:pPr>
      <w:r w:rsidRPr="00804B77">
        <w:rPr>
          <w:i/>
          <w:sz w:val="16"/>
          <w:szCs w:val="16"/>
        </w:rPr>
        <w:t>Avviso di gara</w:t>
      </w:r>
      <w:r>
        <w:rPr>
          <w:sz w:val="24"/>
          <w:szCs w:val="24"/>
        </w:rPr>
        <w:t xml:space="preserve">  </w:t>
      </w:r>
    </w:p>
    <w:p w:rsidR="00CC2A49" w:rsidRDefault="00CC2A49" w:rsidP="00CC2A49">
      <w:pPr>
        <w:jc w:val="both"/>
        <w:rPr>
          <w:sz w:val="24"/>
          <w:szCs w:val="24"/>
        </w:rPr>
      </w:pPr>
    </w:p>
    <w:p w:rsidR="00DE1BF1" w:rsidRDefault="00CC2A49" w:rsidP="00CC2A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DE1BF1" w:rsidRDefault="00DE1BF1" w:rsidP="006A1C8D">
      <w:pPr>
        <w:jc w:val="both"/>
        <w:rPr>
          <w:b/>
          <w:sz w:val="24"/>
          <w:szCs w:val="24"/>
        </w:rPr>
      </w:pPr>
      <w:r w:rsidRPr="00DE1BF1">
        <w:rPr>
          <w:b/>
          <w:sz w:val="24"/>
          <w:szCs w:val="24"/>
        </w:rPr>
        <w:t>Informazioni e chiarimenti:</w:t>
      </w:r>
      <w:r w:rsidR="00D27A2D" w:rsidRPr="00DE1BF1">
        <w:rPr>
          <w:b/>
          <w:sz w:val="24"/>
          <w:szCs w:val="24"/>
        </w:rPr>
        <w:t xml:space="preserve">          </w:t>
      </w:r>
    </w:p>
    <w:p w:rsidR="00DE1BF1" w:rsidRPr="00230B4D" w:rsidRDefault="00DE1BF1" w:rsidP="006A1C8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Gli operatori economici interessati potranno richiedere eventuali chiarimenti </w:t>
      </w:r>
      <w:r w:rsidR="00F2165F">
        <w:rPr>
          <w:sz w:val="24"/>
          <w:szCs w:val="24"/>
          <w:u w:val="single"/>
        </w:rPr>
        <w:t xml:space="preserve">orali 0 </w:t>
      </w:r>
      <w:r w:rsidR="000A2F11" w:rsidRPr="00230B4D">
        <w:rPr>
          <w:sz w:val="24"/>
          <w:szCs w:val="24"/>
          <w:u w:val="single"/>
        </w:rPr>
        <w:t>tramite mail certificata</w:t>
      </w:r>
      <w:r w:rsidR="00F2165F">
        <w:rPr>
          <w:sz w:val="24"/>
          <w:szCs w:val="24"/>
          <w:u w:val="single"/>
        </w:rPr>
        <w:t>, entro 2</w:t>
      </w:r>
      <w:r w:rsidRPr="00230B4D">
        <w:rPr>
          <w:sz w:val="24"/>
          <w:szCs w:val="24"/>
          <w:u w:val="single"/>
        </w:rPr>
        <w:t xml:space="preserve"> giorni dalla pubblicazione del presente avviso.</w:t>
      </w:r>
    </w:p>
    <w:p w:rsidR="00742BBF" w:rsidRDefault="00742BBF" w:rsidP="006A1C8D">
      <w:pPr>
        <w:jc w:val="both"/>
        <w:rPr>
          <w:b/>
          <w:sz w:val="24"/>
          <w:szCs w:val="24"/>
        </w:rPr>
      </w:pPr>
    </w:p>
    <w:p w:rsidR="00742BBF" w:rsidRDefault="00742BBF" w:rsidP="006A1C8D">
      <w:pPr>
        <w:jc w:val="both"/>
        <w:rPr>
          <w:b/>
          <w:sz w:val="24"/>
          <w:szCs w:val="24"/>
        </w:rPr>
      </w:pPr>
      <w:r w:rsidRPr="00742BBF">
        <w:rPr>
          <w:b/>
          <w:sz w:val="24"/>
          <w:szCs w:val="24"/>
        </w:rPr>
        <w:t>PEC:</w:t>
      </w:r>
      <w:r w:rsidR="00D27A2D" w:rsidRPr="00742BBF">
        <w:rPr>
          <w:b/>
          <w:sz w:val="24"/>
          <w:szCs w:val="24"/>
        </w:rPr>
        <w:t xml:space="preserve"> </w:t>
      </w:r>
      <w:r w:rsidR="00230B4D" w:rsidRPr="00230B4D">
        <w:rPr>
          <w:b/>
          <w:color w:val="FF0000"/>
          <w:sz w:val="24"/>
          <w:szCs w:val="24"/>
        </w:rPr>
        <w:t>utl.quest.an@pecps.poliziadistato.it</w:t>
      </w:r>
    </w:p>
    <w:p w:rsidR="00230B4D" w:rsidRDefault="00230B4D" w:rsidP="006A1C8D">
      <w:pPr>
        <w:jc w:val="both"/>
        <w:rPr>
          <w:b/>
          <w:sz w:val="24"/>
          <w:szCs w:val="24"/>
        </w:rPr>
      </w:pPr>
    </w:p>
    <w:p w:rsidR="00742BBF" w:rsidRDefault="00742BBF" w:rsidP="006A1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Modalità di produzione della documentazione richiesta ai fini dell’indagine di mercato:</w:t>
      </w:r>
    </w:p>
    <w:p w:rsidR="00742BBF" w:rsidRDefault="00742BBF" w:rsidP="006A1C8D">
      <w:pPr>
        <w:jc w:val="both"/>
        <w:rPr>
          <w:b/>
          <w:sz w:val="24"/>
          <w:szCs w:val="24"/>
        </w:rPr>
      </w:pPr>
    </w:p>
    <w:p w:rsidR="00A02687" w:rsidRPr="00230B4D" w:rsidRDefault="00230B4D" w:rsidP="006A1C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L’operatore</w:t>
      </w:r>
      <w:r w:rsidR="00D27A2D" w:rsidRPr="00742BBF">
        <w:rPr>
          <w:sz w:val="24"/>
          <w:szCs w:val="24"/>
        </w:rPr>
        <w:t xml:space="preserve"> </w:t>
      </w:r>
      <w:r w:rsidR="00742BBF">
        <w:rPr>
          <w:sz w:val="24"/>
          <w:szCs w:val="24"/>
        </w:rPr>
        <w:t>che inte</w:t>
      </w:r>
      <w:r>
        <w:rPr>
          <w:sz w:val="24"/>
          <w:szCs w:val="24"/>
        </w:rPr>
        <w:t>nda partecipare dovrà inoltrare</w:t>
      </w:r>
      <w:r w:rsidR="00742BBF">
        <w:rPr>
          <w:sz w:val="24"/>
          <w:szCs w:val="24"/>
        </w:rPr>
        <w:t xml:space="preserve">, </w:t>
      </w:r>
      <w:r w:rsidR="00742BBF" w:rsidRPr="007B17CA">
        <w:rPr>
          <w:b/>
          <w:color w:val="FF0000"/>
          <w:sz w:val="24"/>
          <w:szCs w:val="24"/>
        </w:rPr>
        <w:t xml:space="preserve">entro le ore 24:00 del giorno </w:t>
      </w:r>
      <w:r w:rsidR="00F2165F">
        <w:rPr>
          <w:b/>
          <w:color w:val="FF0000"/>
          <w:sz w:val="24"/>
          <w:szCs w:val="24"/>
        </w:rPr>
        <w:t>02</w:t>
      </w:r>
      <w:r w:rsidR="00B70F41">
        <w:rPr>
          <w:b/>
          <w:color w:val="FF0000"/>
          <w:sz w:val="24"/>
          <w:szCs w:val="24"/>
        </w:rPr>
        <w:t xml:space="preserve"> Marzo</w:t>
      </w:r>
      <w:r w:rsidRPr="007B17CA">
        <w:rPr>
          <w:b/>
          <w:color w:val="FF0000"/>
          <w:sz w:val="24"/>
          <w:szCs w:val="24"/>
        </w:rPr>
        <w:t xml:space="preserve"> p.v</w:t>
      </w:r>
      <w:r>
        <w:rPr>
          <w:sz w:val="24"/>
          <w:szCs w:val="24"/>
        </w:rPr>
        <w:t xml:space="preserve">., alla PEC </w:t>
      </w:r>
      <w:hyperlink r:id="rId8" w:history="1">
        <w:r w:rsidRPr="00315BB1">
          <w:rPr>
            <w:rStyle w:val="Collegamentoipertestuale"/>
            <w:b/>
            <w:sz w:val="24"/>
            <w:szCs w:val="24"/>
          </w:rPr>
          <w:t>utl.quest.an@pecps.poliziadistato.it</w:t>
        </w:r>
      </w:hyperlink>
      <w:r>
        <w:rPr>
          <w:b/>
          <w:sz w:val="24"/>
          <w:szCs w:val="24"/>
        </w:rPr>
        <w:t xml:space="preserve"> </w:t>
      </w:r>
      <w:r w:rsidR="00742BBF">
        <w:rPr>
          <w:sz w:val="24"/>
          <w:szCs w:val="24"/>
        </w:rPr>
        <w:t>la espressa volontà di partecipare e di essere in possesso dei requisiti sopra specificati, nonché la Ragione sociale/denominazione e il codice fiscale/partita Iva.</w:t>
      </w:r>
    </w:p>
    <w:p w:rsidR="00A02687" w:rsidRDefault="00A02687" w:rsidP="006A1C8D">
      <w:pPr>
        <w:jc w:val="both"/>
        <w:rPr>
          <w:sz w:val="24"/>
          <w:szCs w:val="24"/>
        </w:rPr>
      </w:pPr>
    </w:p>
    <w:p w:rsidR="00A02687" w:rsidRDefault="00A02687" w:rsidP="006A1C8D">
      <w:pPr>
        <w:jc w:val="both"/>
        <w:rPr>
          <w:b/>
          <w:sz w:val="24"/>
          <w:szCs w:val="24"/>
        </w:rPr>
      </w:pPr>
      <w:r w:rsidRPr="00A02687">
        <w:rPr>
          <w:b/>
          <w:sz w:val="24"/>
          <w:szCs w:val="24"/>
        </w:rPr>
        <w:t>Modalità di svolgimento della procedura e criteri di rotazione:</w:t>
      </w:r>
      <w:r w:rsidR="00D27A2D" w:rsidRPr="00A02687">
        <w:rPr>
          <w:b/>
          <w:sz w:val="24"/>
          <w:szCs w:val="24"/>
        </w:rPr>
        <w:t xml:space="preserve">            </w:t>
      </w:r>
    </w:p>
    <w:p w:rsidR="00A02687" w:rsidRDefault="00230B4D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>La Questura di Ancona</w:t>
      </w:r>
      <w:r w:rsidR="00A02687">
        <w:rPr>
          <w:sz w:val="24"/>
          <w:szCs w:val="24"/>
        </w:rPr>
        <w:t xml:space="preserve">, in ragione del numero di </w:t>
      </w:r>
      <w:r w:rsidR="003101EE">
        <w:rPr>
          <w:sz w:val="24"/>
          <w:szCs w:val="24"/>
        </w:rPr>
        <w:t>richieste di partecipazione</w:t>
      </w:r>
      <w:r w:rsidR="00A02687">
        <w:rPr>
          <w:sz w:val="24"/>
          <w:szCs w:val="24"/>
        </w:rPr>
        <w:t>, provvederà a</w:t>
      </w:r>
      <w:r>
        <w:rPr>
          <w:sz w:val="24"/>
          <w:szCs w:val="24"/>
        </w:rPr>
        <w:t>d invitare a presentare offerta</w:t>
      </w:r>
      <w:r w:rsidR="00A02687">
        <w:rPr>
          <w:sz w:val="24"/>
          <w:szCs w:val="24"/>
        </w:rPr>
        <w:t>, attraverso invito in formato elettronico tutti i soggetti idonei in ragione dei requisiti come sopra definiti e che hanno manifestato interesse a partecipare.</w:t>
      </w:r>
    </w:p>
    <w:p w:rsidR="00184F41" w:rsidRDefault="00A02687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numero degli operatori che potranno essere invitati </w:t>
      </w:r>
      <w:r w:rsidR="00F2165F">
        <w:rPr>
          <w:sz w:val="24"/>
          <w:szCs w:val="24"/>
        </w:rPr>
        <w:t>alla procedura è individuato in un numero</w:t>
      </w:r>
      <w:r>
        <w:rPr>
          <w:sz w:val="24"/>
          <w:szCs w:val="24"/>
        </w:rPr>
        <w:t xml:space="preserve"> massimo di 20. Qualora le richieste di partecipazione super</w:t>
      </w:r>
      <w:r w:rsidR="003101EE">
        <w:rPr>
          <w:sz w:val="24"/>
          <w:szCs w:val="24"/>
        </w:rPr>
        <w:t>assero tale limite si procederà</w:t>
      </w:r>
      <w:r>
        <w:rPr>
          <w:sz w:val="24"/>
          <w:szCs w:val="24"/>
        </w:rPr>
        <w:t xml:space="preserve">, in seduta pubblica fissata per le </w:t>
      </w:r>
      <w:r w:rsidR="00E5530A">
        <w:rPr>
          <w:sz w:val="24"/>
          <w:szCs w:val="24"/>
        </w:rPr>
        <w:t>ore 10:00 del giorno 05</w:t>
      </w:r>
      <w:r w:rsidR="003101EE">
        <w:rPr>
          <w:sz w:val="24"/>
          <w:szCs w:val="24"/>
        </w:rPr>
        <w:t xml:space="preserve"> Marzo p.v., </w:t>
      </w:r>
      <w:r w:rsidR="00184F41">
        <w:rPr>
          <w:sz w:val="24"/>
          <w:szCs w:val="24"/>
        </w:rPr>
        <w:t>presso gli Uffici della Quest</w:t>
      </w:r>
      <w:r w:rsidR="003101EE">
        <w:rPr>
          <w:sz w:val="24"/>
          <w:szCs w:val="24"/>
        </w:rPr>
        <w:t>ura di Ancona, siti in via Gervasoni, n 19 (cap. 60127</w:t>
      </w:r>
      <w:r w:rsidR="00184F41">
        <w:rPr>
          <w:sz w:val="24"/>
          <w:szCs w:val="24"/>
        </w:rPr>
        <w:t>), ad estrazione di massimo n. 20 ditte in possesso dei requisiti richiesti.</w:t>
      </w:r>
    </w:p>
    <w:p w:rsidR="00184F41" w:rsidRDefault="00184F41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precisa che il presente avviso costituisce una mera ricerca di Operatori in grado di fornire le attrezzature/effettuare i lavori in oggetto; </w:t>
      </w:r>
      <w:r w:rsidR="003101EE">
        <w:rPr>
          <w:sz w:val="24"/>
          <w:szCs w:val="24"/>
        </w:rPr>
        <w:t>pertanto la Questura di Ancona</w:t>
      </w:r>
      <w:r>
        <w:rPr>
          <w:sz w:val="24"/>
          <w:szCs w:val="24"/>
        </w:rPr>
        <w:t xml:space="preserve"> si riserva di int</w:t>
      </w:r>
      <w:r w:rsidR="003101EE">
        <w:rPr>
          <w:sz w:val="24"/>
          <w:szCs w:val="24"/>
        </w:rPr>
        <w:t>errompere in qualsiasi momento</w:t>
      </w:r>
      <w:r>
        <w:rPr>
          <w:sz w:val="24"/>
          <w:szCs w:val="24"/>
        </w:rPr>
        <w:t>, per ragioni di loro esclusiva competenza, la suddetta procedura; in tal caso i soggetti che manifestano il loro interesse non potranno vantare alcuna pretesa.</w:t>
      </w:r>
    </w:p>
    <w:p w:rsidR="00184F41" w:rsidRDefault="003101EE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>Infine, si rappresenta che</w:t>
      </w:r>
      <w:r w:rsidR="00184F41">
        <w:rPr>
          <w:sz w:val="24"/>
          <w:szCs w:val="24"/>
        </w:rPr>
        <w:t xml:space="preserve">, </w:t>
      </w:r>
      <w:r>
        <w:rPr>
          <w:sz w:val="24"/>
          <w:szCs w:val="24"/>
        </w:rPr>
        <w:t>ai sensi del d.lgs. n. 196/2003</w:t>
      </w:r>
      <w:r w:rsidR="00184F41">
        <w:rPr>
          <w:sz w:val="24"/>
          <w:szCs w:val="24"/>
        </w:rPr>
        <w:t>, i dati raccolti saranno trattati esclusivamente per le finalità indicate nel presente avviso.</w:t>
      </w:r>
    </w:p>
    <w:p w:rsidR="007B265E" w:rsidRDefault="00184F41" w:rsidP="007B265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101EE">
        <w:rPr>
          <w:sz w:val="24"/>
          <w:szCs w:val="24"/>
        </w:rPr>
        <w:t>l responsabile del procedimento</w:t>
      </w:r>
      <w:r>
        <w:rPr>
          <w:sz w:val="24"/>
          <w:szCs w:val="24"/>
        </w:rPr>
        <w:t>, ai sensi dell’a</w:t>
      </w:r>
      <w:r w:rsidR="004C580A">
        <w:rPr>
          <w:sz w:val="24"/>
          <w:szCs w:val="24"/>
        </w:rPr>
        <w:t xml:space="preserve">rt. 31 del d.lgs. 50/2016 è il </w:t>
      </w:r>
      <w:r w:rsidR="007B265E">
        <w:rPr>
          <w:sz w:val="24"/>
          <w:szCs w:val="24"/>
        </w:rPr>
        <w:t xml:space="preserve">Dirigente dell’Ufficio Tecnico Logistico Sost. Commissario Marco CINGOLANI </w:t>
      </w:r>
      <w:hyperlink r:id="rId9" w:history="1">
        <w:r w:rsidR="007B265E">
          <w:rPr>
            <w:rStyle w:val="Collegamentoipertestuale"/>
            <w:b/>
            <w:sz w:val="24"/>
            <w:szCs w:val="24"/>
          </w:rPr>
          <w:t>utl.quest.an@pecps.poliziadistato.it</w:t>
        </w:r>
      </w:hyperlink>
      <w:r w:rsidR="007B265E">
        <w:rPr>
          <w:sz w:val="24"/>
          <w:szCs w:val="24"/>
        </w:rPr>
        <w:t xml:space="preserve"> della Questura di Ancona.</w:t>
      </w:r>
    </w:p>
    <w:p w:rsidR="00D96CBE" w:rsidRDefault="00D96CBE" w:rsidP="007B265E">
      <w:pPr>
        <w:jc w:val="both"/>
        <w:rPr>
          <w:sz w:val="24"/>
          <w:szCs w:val="24"/>
        </w:rPr>
      </w:pPr>
    </w:p>
    <w:p w:rsidR="00184F41" w:rsidRDefault="00184F41" w:rsidP="006A1C8D">
      <w:pPr>
        <w:jc w:val="both"/>
        <w:rPr>
          <w:sz w:val="24"/>
          <w:szCs w:val="24"/>
        </w:rPr>
      </w:pPr>
    </w:p>
    <w:p w:rsidR="00184F41" w:rsidRDefault="000A2F11" w:rsidP="006A1C8D">
      <w:pPr>
        <w:jc w:val="both"/>
        <w:rPr>
          <w:sz w:val="24"/>
          <w:szCs w:val="24"/>
        </w:rPr>
      </w:pPr>
      <w:r>
        <w:rPr>
          <w:sz w:val="24"/>
          <w:szCs w:val="24"/>
        </w:rPr>
        <w:t>Ancon</w:t>
      </w:r>
      <w:r w:rsidR="00B70F41">
        <w:rPr>
          <w:sz w:val="24"/>
          <w:szCs w:val="24"/>
        </w:rPr>
        <w:t>a lì, 26</w:t>
      </w:r>
      <w:r w:rsidR="00D96CBE">
        <w:rPr>
          <w:sz w:val="24"/>
          <w:szCs w:val="24"/>
        </w:rPr>
        <w:t>.02</w:t>
      </w:r>
      <w:r w:rsidR="00B70F41">
        <w:rPr>
          <w:sz w:val="24"/>
          <w:szCs w:val="24"/>
        </w:rPr>
        <w:t>.2019</w:t>
      </w:r>
    </w:p>
    <w:p w:rsidR="00184F41" w:rsidRDefault="00184F41" w:rsidP="006A1C8D">
      <w:pPr>
        <w:jc w:val="both"/>
        <w:rPr>
          <w:sz w:val="24"/>
          <w:szCs w:val="24"/>
        </w:rPr>
      </w:pPr>
    </w:p>
    <w:p w:rsidR="000A2F11" w:rsidRPr="000A2F11" w:rsidRDefault="00DB1B2B" w:rsidP="003F3C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r w:rsidR="003F3C77">
        <w:rPr>
          <w:noProof/>
          <w:lang w:eastAsia="it-IT"/>
        </w:rPr>
        <w:drawing>
          <wp:inline distT="0" distB="0" distL="0" distR="0" wp14:anchorId="75429165" wp14:editId="15D0D897">
            <wp:extent cx="1524000" cy="148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42" cy="14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F11" w:rsidRPr="000A2F11" w:rsidSect="000A2F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12" w:rsidRDefault="005A1212" w:rsidP="00FE0134">
      <w:r>
        <w:separator/>
      </w:r>
    </w:p>
  </w:endnote>
  <w:endnote w:type="continuationSeparator" w:id="0">
    <w:p w:rsidR="005A1212" w:rsidRDefault="005A1212" w:rsidP="00FE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12" w:rsidRDefault="005A1212" w:rsidP="00FE0134">
      <w:r>
        <w:separator/>
      </w:r>
    </w:p>
  </w:footnote>
  <w:footnote w:type="continuationSeparator" w:id="0">
    <w:p w:rsidR="005A1212" w:rsidRDefault="005A1212" w:rsidP="00FE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0"/>
    <w:multiLevelType w:val="hybridMultilevel"/>
    <w:tmpl w:val="A5B2124A"/>
    <w:lvl w:ilvl="0" w:tplc="C532B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0ED"/>
    <w:multiLevelType w:val="hybridMultilevel"/>
    <w:tmpl w:val="91AAB3B8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6D06B36"/>
    <w:multiLevelType w:val="hybridMultilevel"/>
    <w:tmpl w:val="E14CD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31A9"/>
    <w:multiLevelType w:val="hybridMultilevel"/>
    <w:tmpl w:val="53345C2E"/>
    <w:lvl w:ilvl="0" w:tplc="F7FC40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28"/>
    <w:rsid w:val="00001F7A"/>
    <w:rsid w:val="00034F2E"/>
    <w:rsid w:val="00044DBE"/>
    <w:rsid w:val="00055B20"/>
    <w:rsid w:val="000A2F11"/>
    <w:rsid w:val="000E6691"/>
    <w:rsid w:val="00124A1D"/>
    <w:rsid w:val="00147C4B"/>
    <w:rsid w:val="00184F41"/>
    <w:rsid w:val="00193094"/>
    <w:rsid w:val="0021672F"/>
    <w:rsid w:val="00230B4D"/>
    <w:rsid w:val="002A504D"/>
    <w:rsid w:val="003101EE"/>
    <w:rsid w:val="0031240F"/>
    <w:rsid w:val="00343AD4"/>
    <w:rsid w:val="003F3C77"/>
    <w:rsid w:val="00426FF1"/>
    <w:rsid w:val="004C580A"/>
    <w:rsid w:val="005A1212"/>
    <w:rsid w:val="005C38BA"/>
    <w:rsid w:val="005C7B7A"/>
    <w:rsid w:val="006A1C8D"/>
    <w:rsid w:val="00742BBF"/>
    <w:rsid w:val="007B17CA"/>
    <w:rsid w:val="007B265E"/>
    <w:rsid w:val="007B769C"/>
    <w:rsid w:val="007D251B"/>
    <w:rsid w:val="00804B77"/>
    <w:rsid w:val="008347D7"/>
    <w:rsid w:val="00871449"/>
    <w:rsid w:val="008F30BF"/>
    <w:rsid w:val="009A0285"/>
    <w:rsid w:val="009D1333"/>
    <w:rsid w:val="009D4128"/>
    <w:rsid w:val="009F1160"/>
    <w:rsid w:val="00A02687"/>
    <w:rsid w:val="00A0404D"/>
    <w:rsid w:val="00A0727A"/>
    <w:rsid w:val="00A5378F"/>
    <w:rsid w:val="00AD31CD"/>
    <w:rsid w:val="00B06340"/>
    <w:rsid w:val="00B30533"/>
    <w:rsid w:val="00B43887"/>
    <w:rsid w:val="00B614DD"/>
    <w:rsid w:val="00B70F41"/>
    <w:rsid w:val="00C42B75"/>
    <w:rsid w:val="00C804FE"/>
    <w:rsid w:val="00CC2A49"/>
    <w:rsid w:val="00CC5F65"/>
    <w:rsid w:val="00D24BFE"/>
    <w:rsid w:val="00D27A2D"/>
    <w:rsid w:val="00D33A84"/>
    <w:rsid w:val="00D96CBE"/>
    <w:rsid w:val="00DB1B2B"/>
    <w:rsid w:val="00DE1BF1"/>
    <w:rsid w:val="00E15CE7"/>
    <w:rsid w:val="00E178B3"/>
    <w:rsid w:val="00E34AF3"/>
    <w:rsid w:val="00E5530A"/>
    <w:rsid w:val="00E57EFB"/>
    <w:rsid w:val="00F2165F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F7A0-9FCE-46EE-BB40-F31D0F00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A50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50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0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04D"/>
    <w:rPr>
      <w:rFonts w:ascii="Tahoma" w:eastAsia="Times New Roman" w:hAnsi="Tahoma" w:cs="Tahoma"/>
      <w:sz w:val="16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E0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1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C7B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l.quest.an@pecps.poliziadist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utl.quest.an@pecps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263E-53DC-4F2B-830A-43D3A83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ceccacci</dc:creator>
  <cp:lastModifiedBy>gianluca bartocci</cp:lastModifiedBy>
  <cp:revision>2</cp:revision>
  <cp:lastPrinted>2019-02-25T12:16:00Z</cp:lastPrinted>
  <dcterms:created xsi:type="dcterms:W3CDTF">2019-02-26T12:04:00Z</dcterms:created>
  <dcterms:modified xsi:type="dcterms:W3CDTF">2019-02-26T12:04:00Z</dcterms:modified>
</cp:coreProperties>
</file>