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16" w:rsidRPr="00697970" w:rsidRDefault="004D5C16" w:rsidP="00697970">
      <w:pPr>
        <w:pStyle w:val="Paragrafoelenco"/>
        <w:numPr>
          <w:ilvl w:val="1"/>
          <w:numId w:val="6"/>
        </w:numPr>
        <w:rPr>
          <w:b/>
          <w:sz w:val="24"/>
        </w:rPr>
      </w:pPr>
      <w:bookmarkStart w:id="0" w:name="_GoBack"/>
      <w:bookmarkEnd w:id="0"/>
      <w:r w:rsidRPr="00697970">
        <w:rPr>
          <w:b/>
          <w:sz w:val="24"/>
        </w:rPr>
        <w:t>CARTA U.E. PER FAMILIARI CONVIVENTI NEL PAESE DI ORIGINE E PER FAMILIARI CHE PER GRAVI MOTIVI DI SALUTE SONO ASSISTITI DA FAMILIARE COMUNITARIO</w:t>
      </w:r>
    </w:p>
    <w:p w:rsidR="004D5C16" w:rsidRDefault="004D5C16" w:rsidP="004D5C16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4D5C16" w:rsidRPr="00EB5878" w:rsidRDefault="004D5C16" w:rsidP="004D5C1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Marca da bollo da 16 euro;</w:t>
      </w:r>
    </w:p>
    <w:p w:rsidR="004D5C16" w:rsidRPr="00EB5878" w:rsidRDefault="004D5C16" w:rsidP="004D5C1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Ricevuta del bollettino postale attestante il pagamento di euro 30.46</w:t>
      </w:r>
    </w:p>
    <w:p w:rsidR="004D5C16" w:rsidRPr="00EB5878" w:rsidRDefault="004D5C16" w:rsidP="004D5C16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EB5878">
        <w:rPr>
          <w:color w:val="000000"/>
          <w:sz w:val="24"/>
          <w:szCs w:val="24"/>
        </w:rPr>
        <w:t>Copia integrale </w:t>
      </w:r>
      <w:r w:rsidRPr="00EB5878">
        <w:rPr>
          <w:color w:val="000000"/>
          <w:sz w:val="24"/>
          <w:szCs w:val="24"/>
          <w:u w:val="single"/>
        </w:rPr>
        <w:t>passaporto in corso di validità, o attestazione di nazionalità con foto</w:t>
      </w:r>
      <w:r w:rsidRPr="00EB5878">
        <w:rPr>
          <w:color w:val="000000"/>
          <w:sz w:val="24"/>
          <w:szCs w:val="24"/>
        </w:rPr>
        <w:t> e originale al seguito;</w:t>
      </w:r>
    </w:p>
    <w:p w:rsidR="004D5C16" w:rsidRPr="00EB5878" w:rsidRDefault="004D5C16" w:rsidP="004D5C1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Dichiarazione di presenza se in possesso;</w:t>
      </w:r>
    </w:p>
    <w:p w:rsidR="004D5C16" w:rsidRPr="00EB5878" w:rsidRDefault="004D5C16" w:rsidP="004D5C1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4 fotografie formato tessera;</w:t>
      </w:r>
    </w:p>
    <w:p w:rsidR="004D5C16" w:rsidRPr="00EB5878" w:rsidRDefault="004D5C16" w:rsidP="004D5C1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Fotocopia del Permesso di soggiorno in scadenza/scaduto se posseduto;</w:t>
      </w:r>
    </w:p>
    <w:p w:rsidR="004D5C16" w:rsidRPr="00EB5878" w:rsidRDefault="004D5C16" w:rsidP="004D5C1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Fotocopia del documento d'identità del familiare comunitario;</w:t>
      </w:r>
    </w:p>
    <w:p w:rsidR="004D5C16" w:rsidRPr="00EB5878" w:rsidRDefault="004D5C16" w:rsidP="004D5C1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stato</w:t>
      </w:r>
      <w:proofErr w:type="gramEnd"/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di famiglia e residenza del familiare comunitario; se autocertificato va accompagnato dalla copia della carta di identità di chi autocertifica e di tutti i componenti del nucleo familiare;</w:t>
      </w:r>
    </w:p>
    <w:p w:rsidR="004D5C16" w:rsidRPr="00DB1ED9" w:rsidRDefault="004D5C16" w:rsidP="004D5C1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Attestato di </w:t>
      </w:r>
      <w:r w:rsidRPr="000219BE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regolare permanenza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del familiare dell’U.E. rilascia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ta dall’anagrafe di residenza per i soli cittadini europei (non italiani);</w:t>
      </w:r>
    </w:p>
    <w:p w:rsidR="004D5C16" w:rsidRPr="00EB5878" w:rsidRDefault="004D5C16" w:rsidP="004D5C1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Dichiarazione di mantenimento del familiare garante;</w:t>
      </w:r>
    </w:p>
    <w:p w:rsidR="004D5C16" w:rsidRPr="00EB5878" w:rsidRDefault="004D5C16" w:rsidP="004D5C1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documentazione</w:t>
      </w:r>
      <w:proofErr w:type="gramEnd"/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attestante la disponibilità di </w:t>
      </w:r>
      <w:r w:rsidRPr="00EB5878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reddito</w:t>
      </w:r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(busta paga, </w:t>
      </w:r>
      <w:r w:rsidRPr="00EB5878">
        <w:rPr>
          <w:rFonts w:ascii="Times New Roman" w:hAnsi="Times New Roman"/>
          <w:sz w:val="24"/>
        </w:rPr>
        <w:t xml:space="preserve">CUD/MOD. UNICO COMPLETI) o di </w:t>
      </w:r>
      <w:r w:rsidRPr="00EB5878">
        <w:rPr>
          <w:rFonts w:ascii="Times New Roman" w:hAnsi="Times New Roman"/>
          <w:b/>
          <w:sz w:val="24"/>
        </w:rPr>
        <w:t>mezzi di sussistenza</w:t>
      </w:r>
      <w:r w:rsidRPr="00EB5878">
        <w:rPr>
          <w:rFonts w:ascii="Times New Roman" w:hAnsi="Times New Roman"/>
          <w:sz w:val="24"/>
        </w:rPr>
        <w:t xml:space="preserve"> da parte del cittadino comunitario;</w:t>
      </w:r>
    </w:p>
    <w:p w:rsidR="004D5C16" w:rsidRPr="00EB5878" w:rsidRDefault="004D5C16" w:rsidP="004D5C1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Dichiarazione di ospitalità ex art. 7 del </w:t>
      </w:r>
      <w:proofErr w:type="spellStart"/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D.Leg.vo</w:t>
      </w:r>
      <w:proofErr w:type="spellEnd"/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286/98;</w:t>
      </w:r>
    </w:p>
    <w:p w:rsidR="004D5C16" w:rsidRPr="00EB5878" w:rsidRDefault="004D5C16" w:rsidP="004D5C1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Contratto di locazione registrato o atto di proprietà intestato al familiare comunitario;</w:t>
      </w:r>
    </w:p>
    <w:p w:rsidR="004D5C16" w:rsidRPr="00EB5878" w:rsidRDefault="004D5C16" w:rsidP="004D5C1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Documentazione estera comprovante il </w:t>
      </w:r>
      <w:r w:rsidRPr="00EB5878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legame di parentela</w:t>
      </w:r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tra il cittadino comunitario ed il familiare; la documentazione proveniente dall’estero va tradotta e legalizzata presso l’Autorità consolare italiana del paese di</w:t>
      </w:r>
      <w:r w:rsidRPr="00EB5878">
        <w:rPr>
          <w:rFonts w:ascii="Times New Roman" w:eastAsia="Times New Roman" w:hAnsi="Times New Roman"/>
          <w:color w:val="000000"/>
          <w:spacing w:val="-39"/>
          <w:sz w:val="24"/>
          <w:szCs w:val="24"/>
          <w:lang w:eastAsia="it-IT"/>
        </w:rPr>
        <w:t>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origine o APOSTILLATA</w:t>
      </w:r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 (sia su originale che su traduzione) qualora il paese di provenienza lo</w:t>
      </w:r>
      <w:r w:rsidRPr="00EB587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it-IT"/>
        </w:rPr>
        <w:t> </w:t>
      </w:r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preveda (convenzione AJE). **</w:t>
      </w:r>
    </w:p>
    <w:p w:rsidR="004D5C16" w:rsidRPr="00DB1ED9" w:rsidRDefault="004D5C16" w:rsidP="004D5C1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certificato</w:t>
      </w:r>
      <w:proofErr w:type="gramEnd"/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di “</w:t>
      </w:r>
      <w:r w:rsidRPr="00EB5878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vivenza a carico</w:t>
      </w:r>
      <w:r w:rsidRPr="00EB587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” rilasciato dalle autorità del paese di provenienza in corso di validità (180 gg dall’emissione); esso come tutta la documentazione che arriva dall’estero va tradotta, legalizz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ata 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apostillata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ove previsto.</w:t>
      </w:r>
    </w:p>
    <w:p w:rsidR="004D5C16" w:rsidRDefault="004D5C16" w:rsidP="004D5C16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4D5C16" w:rsidRDefault="004D5C16" w:rsidP="004D5C16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4D5C16" w:rsidRDefault="004D5C16" w:rsidP="004D5C1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Per familiari conviventi nel paese di provenienza con il cittadino dell'U.E., certificazione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estera (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tradotta e legalizzata presso l’Autorità consolare italiana del paese di</w:t>
      </w:r>
      <w:r w:rsidRPr="00DB1ED9">
        <w:rPr>
          <w:rFonts w:ascii="Times New Roman" w:eastAsia="Times New Roman" w:hAnsi="Times New Roman"/>
          <w:color w:val="000000"/>
          <w:spacing w:val="-39"/>
          <w:sz w:val="24"/>
          <w:szCs w:val="24"/>
          <w:lang w:eastAsia="it-IT"/>
        </w:rPr>
        <w:t>   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origine o APOSTILLATA sia su originale che su traduzione attestante la </w:t>
      </w:r>
      <w:r w:rsidRPr="00DB1E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convivenza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nel paese di origine rilasciata da non più di 6 mesi (esempio 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>libretto familiare in cui sia compreso il familiare U.E. richiedente, stato di famiglia).</w:t>
      </w:r>
    </w:p>
    <w:p w:rsidR="00C30902" w:rsidRPr="004D5C16" w:rsidRDefault="004D5C16" w:rsidP="00150321">
      <w:pPr>
        <w:ind w:left="1416"/>
      </w:pPr>
      <w:r w:rsidRPr="00DB1ED9">
        <w:rPr>
          <w:color w:val="000000"/>
          <w:sz w:val="24"/>
          <w:szCs w:val="24"/>
        </w:rPr>
        <w:t xml:space="preserve">Per il familiare che, per </w:t>
      </w:r>
      <w:r w:rsidRPr="00DB1ED9">
        <w:rPr>
          <w:b/>
          <w:color w:val="000000"/>
          <w:sz w:val="24"/>
          <w:szCs w:val="24"/>
        </w:rPr>
        <w:t>gravi motivi di salute</w:t>
      </w:r>
      <w:r w:rsidRPr="00DB1ED9">
        <w:rPr>
          <w:color w:val="000000"/>
          <w:sz w:val="24"/>
          <w:szCs w:val="24"/>
        </w:rPr>
        <w:t xml:space="preserve"> è assistito personalmente dal familiare dell'U.E., </w:t>
      </w:r>
      <w:r w:rsidRPr="00DB1ED9">
        <w:rPr>
          <w:b/>
          <w:color w:val="000000"/>
          <w:sz w:val="24"/>
          <w:szCs w:val="24"/>
        </w:rPr>
        <w:t>certificazione medica</w:t>
      </w:r>
      <w:r w:rsidRPr="00DB1ED9">
        <w:rPr>
          <w:color w:val="000000"/>
          <w:sz w:val="24"/>
          <w:szCs w:val="24"/>
        </w:rPr>
        <w:t xml:space="preserve"> attestante i gravi motivi di salute e documentazione estera attestante la necessità che il cittadino straniero sia assistito personalmente dal familiare richiedente l’autorizzazione al soggiorno; anche in questo caso la documentazione va tradotta e legalizzata presso l’Autorità consolare italiana del paese di</w:t>
      </w:r>
      <w:r w:rsidRPr="00DB1ED9">
        <w:rPr>
          <w:color w:val="000000"/>
          <w:spacing w:val="-39"/>
          <w:sz w:val="24"/>
          <w:szCs w:val="24"/>
        </w:rPr>
        <w:t>   </w:t>
      </w:r>
      <w:r w:rsidRPr="00DB1ED9">
        <w:rPr>
          <w:color w:val="000000"/>
          <w:sz w:val="24"/>
          <w:szCs w:val="24"/>
        </w:rPr>
        <w:t>origine o APOSTILLATA sia su originale che su traduzione.</w:t>
      </w:r>
    </w:p>
    <w:sectPr w:rsidR="00C30902" w:rsidRPr="004D5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BCD"/>
    <w:multiLevelType w:val="multilevel"/>
    <w:tmpl w:val="AF18B94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9D30B78"/>
    <w:multiLevelType w:val="multilevel"/>
    <w:tmpl w:val="4F2A6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3D385A77"/>
    <w:multiLevelType w:val="hybridMultilevel"/>
    <w:tmpl w:val="10A622BC"/>
    <w:lvl w:ilvl="0" w:tplc="60E25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340E9"/>
    <w:multiLevelType w:val="multilevel"/>
    <w:tmpl w:val="82489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760F5ED9"/>
    <w:multiLevelType w:val="multilevel"/>
    <w:tmpl w:val="D0E67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7F8B42BC"/>
    <w:multiLevelType w:val="hybridMultilevel"/>
    <w:tmpl w:val="BE0C7A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1B"/>
    <w:rsid w:val="00150321"/>
    <w:rsid w:val="00206B07"/>
    <w:rsid w:val="004D5C16"/>
    <w:rsid w:val="00567B1B"/>
    <w:rsid w:val="005C0BC7"/>
    <w:rsid w:val="00697970"/>
    <w:rsid w:val="00A33E94"/>
    <w:rsid w:val="00C3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73E2-2E07-44B4-AA90-D8D77C27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7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3046-AE74-4B55-ADFE-AC65C9ED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Stamerra</dc:creator>
  <cp:keywords/>
  <dc:description/>
  <cp:lastModifiedBy>Paolo Stamerra</cp:lastModifiedBy>
  <cp:revision>3</cp:revision>
  <dcterms:created xsi:type="dcterms:W3CDTF">2022-12-20T15:53:00Z</dcterms:created>
  <dcterms:modified xsi:type="dcterms:W3CDTF">2022-12-20T16:15:00Z</dcterms:modified>
</cp:coreProperties>
</file>